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26" w:rsidRPr="00106226" w:rsidRDefault="00106226" w:rsidP="003A4D48">
      <w:pPr>
        <w:ind w:left="5103"/>
        <w:jc w:val="both"/>
        <w:rPr>
          <w:sz w:val="28"/>
        </w:rPr>
      </w:pPr>
      <w:r w:rsidRPr="00106226">
        <w:rPr>
          <w:sz w:val="28"/>
        </w:rPr>
        <w:t xml:space="preserve">                </w:t>
      </w:r>
      <w:r>
        <w:rPr>
          <w:sz w:val="28"/>
        </w:rPr>
        <w:t xml:space="preserve">                          </w:t>
      </w:r>
      <w:r w:rsidRPr="00106226">
        <w:rPr>
          <w:sz w:val="28"/>
        </w:rPr>
        <w:t xml:space="preserve">  </w:t>
      </w:r>
    </w:p>
    <w:p w:rsidR="00EA3CA9" w:rsidRPr="00EA3CA9" w:rsidRDefault="00EA3CA9" w:rsidP="00EA3CA9">
      <w:pPr>
        <w:keepNext/>
        <w:tabs>
          <w:tab w:val="left" w:pos="6521"/>
          <w:tab w:val="left" w:pos="9072"/>
        </w:tabs>
        <w:ind w:left="5103" w:firstLine="720"/>
        <w:jc w:val="both"/>
        <w:outlineLvl w:val="6"/>
        <w:rPr>
          <w:sz w:val="28"/>
        </w:rPr>
      </w:pPr>
      <w:r w:rsidRPr="00EA3CA9">
        <w:rPr>
          <w:sz w:val="28"/>
        </w:rPr>
        <w:t xml:space="preserve">             Проект</w:t>
      </w:r>
    </w:p>
    <w:p w:rsidR="00EA3CA9" w:rsidRPr="00EA3CA9" w:rsidRDefault="00EA3CA9" w:rsidP="00EA3CA9">
      <w:pPr>
        <w:keepNext/>
        <w:tabs>
          <w:tab w:val="left" w:pos="6521"/>
          <w:tab w:val="left" w:pos="9072"/>
        </w:tabs>
        <w:ind w:left="5103" w:firstLine="720"/>
        <w:jc w:val="both"/>
        <w:outlineLvl w:val="6"/>
        <w:rPr>
          <w:sz w:val="28"/>
        </w:rPr>
      </w:pPr>
      <w:r w:rsidRPr="00EA3CA9">
        <w:rPr>
          <w:sz w:val="28"/>
        </w:rPr>
        <w:t>внесен Администрацией</w:t>
      </w:r>
    </w:p>
    <w:p w:rsidR="00EA3CA9" w:rsidRPr="00EA3CA9" w:rsidRDefault="00EA3CA9" w:rsidP="00EA3CA9">
      <w:pPr>
        <w:keepNext/>
        <w:tabs>
          <w:tab w:val="left" w:pos="6521"/>
          <w:tab w:val="left" w:pos="9072"/>
        </w:tabs>
        <w:ind w:left="5103"/>
        <w:jc w:val="both"/>
        <w:outlineLvl w:val="6"/>
        <w:rPr>
          <w:sz w:val="28"/>
        </w:rPr>
      </w:pPr>
      <w:r w:rsidRPr="00EA3CA9">
        <w:rPr>
          <w:sz w:val="28"/>
        </w:rPr>
        <w:t xml:space="preserve">                  города Курска                                                                  </w:t>
      </w:r>
    </w:p>
    <w:p w:rsidR="00EA3CA9" w:rsidRPr="00EA3CA9" w:rsidRDefault="00EA3CA9" w:rsidP="00EA3CA9">
      <w:pPr>
        <w:keepNext/>
        <w:jc w:val="center"/>
        <w:outlineLvl w:val="0"/>
        <w:rPr>
          <w:b/>
          <w:sz w:val="28"/>
        </w:rPr>
      </w:pPr>
    </w:p>
    <w:p w:rsidR="00EA3CA9" w:rsidRPr="00EA3CA9" w:rsidRDefault="00EA3CA9" w:rsidP="00EA3CA9">
      <w:pPr>
        <w:keepNext/>
        <w:jc w:val="center"/>
        <w:outlineLvl w:val="0"/>
        <w:rPr>
          <w:b/>
          <w:sz w:val="28"/>
        </w:rPr>
      </w:pPr>
      <w:r w:rsidRPr="00EA3CA9">
        <w:rPr>
          <w:b/>
          <w:sz w:val="28"/>
        </w:rPr>
        <w:t>КУРСКОЕ ГОРОДСКОЕ СОБРАНИЕ</w:t>
      </w:r>
    </w:p>
    <w:p w:rsidR="00EA3CA9" w:rsidRPr="00EA3CA9" w:rsidRDefault="00EA3CA9" w:rsidP="00EA3CA9">
      <w:pPr>
        <w:jc w:val="center"/>
        <w:rPr>
          <w:b/>
          <w:sz w:val="28"/>
        </w:rPr>
      </w:pPr>
    </w:p>
    <w:p w:rsidR="00EA3CA9" w:rsidRPr="00EA3CA9" w:rsidRDefault="00EA3CA9" w:rsidP="00EA3CA9">
      <w:pPr>
        <w:jc w:val="center"/>
        <w:rPr>
          <w:b/>
          <w:sz w:val="28"/>
        </w:rPr>
      </w:pPr>
      <w:r w:rsidRPr="00EA3CA9">
        <w:rPr>
          <w:b/>
          <w:sz w:val="28"/>
        </w:rPr>
        <w:t>РЕШЕНИЕ</w:t>
      </w:r>
    </w:p>
    <w:p w:rsidR="00EA3CA9" w:rsidRPr="00EA3CA9" w:rsidRDefault="00EA3CA9" w:rsidP="00EA3CA9">
      <w:pPr>
        <w:jc w:val="center"/>
        <w:rPr>
          <w:b/>
          <w:sz w:val="28"/>
        </w:rPr>
      </w:pPr>
    </w:p>
    <w:p w:rsidR="00EA3CA9" w:rsidRPr="00EA3CA9" w:rsidRDefault="00EA3CA9" w:rsidP="00EA3CA9">
      <w:pPr>
        <w:jc w:val="both"/>
        <w:rPr>
          <w:b/>
          <w:sz w:val="28"/>
        </w:rPr>
      </w:pPr>
      <w:r w:rsidRPr="00EA3CA9">
        <w:rPr>
          <w:b/>
          <w:sz w:val="28"/>
        </w:rPr>
        <w:t>________________ № _______________</w:t>
      </w:r>
    </w:p>
    <w:p w:rsidR="00EA3CA9" w:rsidRPr="00EA3CA9" w:rsidRDefault="00EA3CA9" w:rsidP="00EA3CA9">
      <w:pPr>
        <w:jc w:val="both"/>
        <w:rPr>
          <w:sz w:val="16"/>
        </w:rPr>
      </w:pPr>
    </w:p>
    <w:p w:rsidR="00EA3CA9" w:rsidRPr="00EA3CA9" w:rsidRDefault="00EA3CA9" w:rsidP="00EA3CA9">
      <w:pPr>
        <w:jc w:val="both"/>
        <w:rPr>
          <w:b/>
          <w:sz w:val="28"/>
        </w:rPr>
      </w:pPr>
      <w:r w:rsidRPr="00EA3CA9">
        <w:rPr>
          <w:b/>
          <w:sz w:val="28"/>
        </w:rPr>
        <w:t>О приеме в муниципальную собственность</w:t>
      </w:r>
    </w:p>
    <w:p w:rsidR="00EA3CA9" w:rsidRPr="00EA3CA9" w:rsidRDefault="00EA3CA9" w:rsidP="00EA3CA9">
      <w:pPr>
        <w:jc w:val="both"/>
        <w:rPr>
          <w:b/>
          <w:sz w:val="28"/>
        </w:rPr>
      </w:pPr>
      <w:r w:rsidRPr="00EA3CA9">
        <w:rPr>
          <w:b/>
          <w:sz w:val="28"/>
        </w:rPr>
        <w:t>города Курска имущества, являющегося</w:t>
      </w:r>
    </w:p>
    <w:p w:rsidR="00EA3CA9" w:rsidRPr="00EA3CA9" w:rsidRDefault="00EA3CA9" w:rsidP="00EA3CA9">
      <w:pPr>
        <w:jc w:val="both"/>
        <w:rPr>
          <w:b/>
          <w:sz w:val="28"/>
        </w:rPr>
      </w:pPr>
      <w:r w:rsidRPr="00EA3CA9">
        <w:rPr>
          <w:b/>
          <w:sz w:val="28"/>
        </w:rPr>
        <w:t xml:space="preserve">собственностью АО «Курский завод </w:t>
      </w:r>
    </w:p>
    <w:p w:rsidR="00EA3CA9" w:rsidRPr="00EA3CA9" w:rsidRDefault="00EA3CA9" w:rsidP="00EA3CA9">
      <w:pPr>
        <w:jc w:val="both"/>
        <w:rPr>
          <w:b/>
          <w:sz w:val="28"/>
        </w:rPr>
      </w:pPr>
      <w:r w:rsidRPr="00EA3CA9">
        <w:rPr>
          <w:b/>
          <w:sz w:val="28"/>
        </w:rPr>
        <w:t xml:space="preserve">КПД им. А.Ф. </w:t>
      </w:r>
      <w:proofErr w:type="spellStart"/>
      <w:r w:rsidRPr="00EA3CA9">
        <w:rPr>
          <w:b/>
          <w:sz w:val="28"/>
        </w:rPr>
        <w:t>Дериглазова</w:t>
      </w:r>
      <w:proofErr w:type="spellEnd"/>
      <w:r w:rsidRPr="00EA3CA9">
        <w:rPr>
          <w:b/>
          <w:sz w:val="28"/>
        </w:rPr>
        <w:t xml:space="preserve">», - комплексной </w:t>
      </w:r>
    </w:p>
    <w:p w:rsidR="00EA3CA9" w:rsidRPr="00EA3CA9" w:rsidRDefault="00EA3CA9" w:rsidP="00EA3CA9">
      <w:pPr>
        <w:jc w:val="both"/>
        <w:rPr>
          <w:b/>
          <w:sz w:val="28"/>
        </w:rPr>
      </w:pPr>
      <w:r w:rsidRPr="00EA3CA9">
        <w:rPr>
          <w:b/>
          <w:sz w:val="28"/>
        </w:rPr>
        <w:t xml:space="preserve">застройки жилого района «Северный» </w:t>
      </w:r>
    </w:p>
    <w:p w:rsidR="00EA3CA9" w:rsidRPr="00EA3CA9" w:rsidRDefault="00EA3CA9" w:rsidP="00EA3CA9">
      <w:pPr>
        <w:jc w:val="both"/>
        <w:rPr>
          <w:b/>
          <w:sz w:val="28"/>
        </w:rPr>
      </w:pPr>
      <w:r w:rsidRPr="00EA3CA9">
        <w:rPr>
          <w:b/>
          <w:sz w:val="28"/>
        </w:rPr>
        <w:t>города Курска - сети ливневой канализации</w:t>
      </w:r>
    </w:p>
    <w:p w:rsidR="00EA3CA9" w:rsidRPr="00EA3CA9" w:rsidRDefault="00EA3CA9" w:rsidP="00EA3CA9">
      <w:pPr>
        <w:ind w:firstLine="709"/>
        <w:jc w:val="both"/>
        <w:rPr>
          <w:sz w:val="28"/>
          <w:szCs w:val="28"/>
        </w:rPr>
      </w:pPr>
    </w:p>
    <w:p w:rsidR="00EA3CA9" w:rsidRPr="00EA3CA9" w:rsidRDefault="00EA3CA9" w:rsidP="00EA3CA9">
      <w:pPr>
        <w:ind w:firstLine="709"/>
        <w:jc w:val="both"/>
        <w:rPr>
          <w:sz w:val="28"/>
          <w:szCs w:val="28"/>
        </w:rPr>
      </w:pPr>
      <w:r w:rsidRPr="00EA3CA9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города Курска, Положением о порядке управления и распоряжения имуществом муниципальной собственности города Курска, утвержденным решением Курского городского Собрания от 18 октября 1999 года                          № 15-2-РС, на основании обращения АО «Курский завод КПД                                           им. А.Ф. </w:t>
      </w:r>
      <w:proofErr w:type="spellStart"/>
      <w:r w:rsidRPr="00EA3CA9">
        <w:rPr>
          <w:sz w:val="28"/>
          <w:szCs w:val="28"/>
        </w:rPr>
        <w:t>Дериглазова</w:t>
      </w:r>
      <w:proofErr w:type="spellEnd"/>
      <w:r w:rsidRPr="00EA3CA9">
        <w:rPr>
          <w:sz w:val="28"/>
          <w:szCs w:val="28"/>
        </w:rPr>
        <w:t>» от 24.12.2019 года № 2120 Курское городское Собрание РЕШИЛО:</w:t>
      </w:r>
    </w:p>
    <w:p w:rsidR="00EA3CA9" w:rsidRPr="00EA3CA9" w:rsidRDefault="00EA3CA9" w:rsidP="00EA3CA9">
      <w:pPr>
        <w:jc w:val="both"/>
        <w:rPr>
          <w:sz w:val="28"/>
        </w:rPr>
      </w:pPr>
    </w:p>
    <w:p w:rsidR="00EA3CA9" w:rsidRPr="00EA3CA9" w:rsidRDefault="00EA3CA9" w:rsidP="00EA3CA9">
      <w:pPr>
        <w:ind w:firstLine="720"/>
        <w:jc w:val="both"/>
        <w:rPr>
          <w:sz w:val="28"/>
        </w:rPr>
      </w:pPr>
      <w:r w:rsidRPr="00EA3CA9">
        <w:rPr>
          <w:sz w:val="28"/>
        </w:rPr>
        <w:t xml:space="preserve">1. Принять в муниципальную собственность города Курска имущество, являющееся собственностью АО </w:t>
      </w:r>
      <w:r w:rsidRPr="00EA3CA9">
        <w:rPr>
          <w:sz w:val="28"/>
          <w:szCs w:val="28"/>
        </w:rPr>
        <w:t xml:space="preserve">«Курский завод КПД им. А.Ф. </w:t>
      </w:r>
      <w:proofErr w:type="spellStart"/>
      <w:r w:rsidRPr="00EA3CA9">
        <w:rPr>
          <w:sz w:val="28"/>
          <w:szCs w:val="28"/>
        </w:rPr>
        <w:t>Дериглазова</w:t>
      </w:r>
      <w:proofErr w:type="spellEnd"/>
      <w:r w:rsidRPr="00EA3CA9">
        <w:rPr>
          <w:sz w:val="28"/>
          <w:szCs w:val="28"/>
        </w:rPr>
        <w:t xml:space="preserve">», комплексную застройку жилого района «Северный» города Курска – </w:t>
      </w:r>
      <w:r w:rsidRPr="00EA3CA9">
        <w:rPr>
          <w:sz w:val="28"/>
        </w:rPr>
        <w:t xml:space="preserve">сеть ливневой канализации протяженностью 1337 м, кадастровый номер 46:11:111811:15796.                     </w:t>
      </w:r>
    </w:p>
    <w:p w:rsidR="00EA3CA9" w:rsidRPr="00EA3CA9" w:rsidRDefault="00EA3CA9" w:rsidP="00EA3CA9">
      <w:pPr>
        <w:ind w:firstLine="709"/>
        <w:jc w:val="both"/>
        <w:rPr>
          <w:sz w:val="28"/>
        </w:rPr>
      </w:pPr>
      <w:r w:rsidRPr="00EA3CA9">
        <w:rPr>
          <w:sz w:val="28"/>
        </w:rPr>
        <w:t>2. Администрации города Курска оформить в установленном порядке документы по приему в муниципальную собственность города Курска имущества в соответствии с пунктом 1 настоящего решения.</w:t>
      </w:r>
    </w:p>
    <w:p w:rsidR="00EA3CA9" w:rsidRPr="00EA3CA9" w:rsidRDefault="00EA3CA9" w:rsidP="00EA3CA9">
      <w:pPr>
        <w:jc w:val="both"/>
        <w:rPr>
          <w:sz w:val="28"/>
        </w:rPr>
      </w:pPr>
      <w:r w:rsidRPr="00EA3CA9">
        <w:rPr>
          <w:sz w:val="28"/>
        </w:rPr>
        <w:tab/>
        <w:t>3. Решение вступает в силу со дня его принятия.</w:t>
      </w:r>
    </w:p>
    <w:p w:rsidR="00EA3CA9" w:rsidRPr="00EA3CA9" w:rsidRDefault="00EA3CA9" w:rsidP="00EA3CA9">
      <w:pPr>
        <w:ind w:firstLine="720"/>
        <w:jc w:val="both"/>
        <w:rPr>
          <w:sz w:val="28"/>
        </w:rPr>
      </w:pPr>
    </w:p>
    <w:p w:rsidR="00EA3CA9" w:rsidRPr="00EA3CA9" w:rsidRDefault="00EA3CA9" w:rsidP="00EA3CA9">
      <w:pPr>
        <w:jc w:val="both"/>
        <w:rPr>
          <w:sz w:val="28"/>
        </w:rPr>
      </w:pPr>
    </w:p>
    <w:p w:rsidR="00EA3CA9" w:rsidRPr="00EA3CA9" w:rsidRDefault="00EA3CA9" w:rsidP="00EA3CA9">
      <w:pPr>
        <w:jc w:val="both"/>
        <w:rPr>
          <w:sz w:val="28"/>
        </w:rPr>
      </w:pPr>
    </w:p>
    <w:p w:rsidR="00EA3CA9" w:rsidRPr="00EA3CA9" w:rsidRDefault="00EA3CA9" w:rsidP="00EA3CA9">
      <w:pPr>
        <w:jc w:val="both"/>
        <w:rPr>
          <w:sz w:val="28"/>
        </w:rPr>
      </w:pPr>
      <w:r w:rsidRPr="00EA3CA9">
        <w:rPr>
          <w:sz w:val="28"/>
        </w:rPr>
        <w:t>Председательствующий</w:t>
      </w:r>
    </w:p>
    <w:p w:rsidR="00EA3CA9" w:rsidRPr="00EA3CA9" w:rsidRDefault="00EA3CA9" w:rsidP="00EA3CA9">
      <w:pPr>
        <w:jc w:val="both"/>
        <w:rPr>
          <w:sz w:val="28"/>
        </w:rPr>
      </w:pPr>
      <w:r w:rsidRPr="00EA3CA9">
        <w:rPr>
          <w:sz w:val="28"/>
        </w:rPr>
        <w:t>на заседании                                                                                           А.А. Чертова</w:t>
      </w:r>
    </w:p>
    <w:p w:rsidR="00EA3CA9" w:rsidRPr="00EA3CA9" w:rsidRDefault="00EA3CA9" w:rsidP="00EA3CA9">
      <w:pPr>
        <w:jc w:val="both"/>
        <w:rPr>
          <w:sz w:val="28"/>
        </w:rPr>
      </w:pPr>
    </w:p>
    <w:p w:rsidR="00EA3CA9" w:rsidRPr="00EA3CA9" w:rsidRDefault="00EA3CA9" w:rsidP="00EA3CA9">
      <w:pPr>
        <w:ind w:left="5245"/>
        <w:jc w:val="center"/>
        <w:rPr>
          <w:sz w:val="28"/>
          <w:szCs w:val="28"/>
        </w:rPr>
      </w:pPr>
    </w:p>
    <w:p w:rsidR="00EA3CA9" w:rsidRPr="00EA3CA9" w:rsidRDefault="00EA3CA9" w:rsidP="00EA3CA9">
      <w:pPr>
        <w:jc w:val="both"/>
        <w:rPr>
          <w:sz w:val="28"/>
          <w:szCs w:val="28"/>
        </w:rPr>
      </w:pPr>
      <w:r w:rsidRPr="00EA3CA9">
        <w:rPr>
          <w:sz w:val="28"/>
          <w:szCs w:val="28"/>
        </w:rPr>
        <w:t>г. Курск</w:t>
      </w:r>
    </w:p>
    <w:p w:rsidR="00EA3CA9" w:rsidRPr="00EA3CA9" w:rsidRDefault="00EA3CA9" w:rsidP="00EA3CA9">
      <w:pPr>
        <w:jc w:val="both"/>
        <w:rPr>
          <w:sz w:val="28"/>
          <w:szCs w:val="28"/>
        </w:rPr>
      </w:pPr>
      <w:r w:rsidRPr="00EA3CA9">
        <w:rPr>
          <w:sz w:val="28"/>
          <w:szCs w:val="28"/>
        </w:rPr>
        <w:t>«___»_____2020 г.</w:t>
      </w:r>
      <w:bookmarkStart w:id="0" w:name="_GoBack"/>
      <w:bookmarkEnd w:id="0"/>
    </w:p>
    <w:sectPr w:rsidR="00EA3CA9" w:rsidRPr="00EA3CA9" w:rsidSect="00CA7FA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3E"/>
    <w:rsid w:val="00106226"/>
    <w:rsid w:val="00326056"/>
    <w:rsid w:val="003A4D48"/>
    <w:rsid w:val="005717AC"/>
    <w:rsid w:val="0092533E"/>
    <w:rsid w:val="00A90134"/>
    <w:rsid w:val="00A913E6"/>
    <w:rsid w:val="00B451E9"/>
    <w:rsid w:val="00C80742"/>
    <w:rsid w:val="00CA7FA0"/>
    <w:rsid w:val="00EA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4D0E9-7253-4091-B287-E0DE0312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3C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451E9"/>
    <w:pPr>
      <w:keepNext/>
      <w:jc w:val="both"/>
      <w:outlineLvl w:val="1"/>
    </w:pPr>
    <w:rPr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CA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451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451E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451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B451E9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451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B451E9"/>
    <w:pPr>
      <w:ind w:firstLine="720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semiHidden/>
    <w:rsid w:val="00B451E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07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074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3C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A3CA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141F-37D4-4187-A18D-721D557C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kgs14</cp:lastModifiedBy>
  <cp:revision>9</cp:revision>
  <cp:lastPrinted>2020-01-29T10:33:00Z</cp:lastPrinted>
  <dcterms:created xsi:type="dcterms:W3CDTF">2020-01-29T09:52:00Z</dcterms:created>
  <dcterms:modified xsi:type="dcterms:W3CDTF">2020-02-03T07:29:00Z</dcterms:modified>
</cp:coreProperties>
</file>