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5C" w:rsidRPr="007339E5" w:rsidRDefault="00CA41E3" w:rsidP="009F765C">
      <w:pPr>
        <w:jc w:val="center"/>
      </w:pPr>
      <w:r>
        <w:rPr>
          <w:noProof/>
        </w:rPr>
        <w:pict>
          <v:rect id="Прямоугольник 9" o:spid="_x0000_s1026" style="position:absolute;left:0;text-align:left;margin-left:202.4pt;margin-top:9pt;width:115.2pt;height:6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" o:allowincell="f" filled="f" stroked="f"/>
        </w:pict>
      </w:r>
      <w:r>
        <w:rPr>
          <w:noProof/>
        </w:rPr>
        <w:pict>
          <v:rect id="Прямоугольник 6" o:spid="_x0000_s1027" style="position:absolute;left:0;text-align:left;margin-left:318.8pt;margin-top:2.6pt;width:115.2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Ne1gIAAME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" o:allowincell="f" filled="f" stroked="f">
            <v:textbox>
              <w:txbxContent>
                <w:p w:rsidR="009F765C" w:rsidRPr="008037EE" w:rsidRDefault="009F765C" w:rsidP="009F765C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 xml:space="preserve">         </w:t>
                  </w:r>
                  <w:r w:rsidRPr="008037EE">
                    <w:rPr>
                      <w:rFonts w:ascii="Times New Roman" w:hAnsi="Times New Roman" w:cs="Times New Roman"/>
                      <w:sz w:val="32"/>
                    </w:rPr>
                    <w:t>ПРОЕКТ</w:t>
                  </w:r>
                </w:p>
              </w:txbxContent>
            </v:textbox>
          </v:rect>
        </w:pict>
      </w:r>
      <w:r w:rsidR="009F765C">
        <w:rPr>
          <w:noProof/>
        </w:rPr>
        <w:drawing>
          <wp:inline distT="0" distB="0" distL="0" distR="0">
            <wp:extent cx="882650" cy="80391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65C" w:rsidRPr="007339E5" w:rsidRDefault="009F765C" w:rsidP="009F765C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339E5">
        <w:rPr>
          <w:rFonts w:ascii="Times New Roman" w:hAnsi="Times New Roman" w:cs="Times New Roman"/>
          <w:b/>
          <w:sz w:val="36"/>
        </w:rPr>
        <w:t>ГОРОД КУРСК</w:t>
      </w:r>
    </w:p>
    <w:p w:rsidR="009F765C" w:rsidRPr="00997446" w:rsidRDefault="009F765C" w:rsidP="009F765C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</w:p>
    <w:p w:rsidR="009F765C" w:rsidRPr="007339E5" w:rsidRDefault="009F765C" w:rsidP="009F765C">
      <w:pPr>
        <w:pStyle w:val="a3"/>
        <w:jc w:val="center"/>
        <w:rPr>
          <w:rFonts w:ascii="Times New Roman" w:hAnsi="Times New Roman" w:cs="Times New Roman"/>
          <w:sz w:val="36"/>
        </w:rPr>
      </w:pPr>
      <w:r w:rsidRPr="007339E5">
        <w:rPr>
          <w:rFonts w:ascii="Times New Roman" w:hAnsi="Times New Roman" w:cs="Times New Roman"/>
          <w:sz w:val="36"/>
        </w:rPr>
        <w:t>КУРСКОЙ ОБЛАСТИ</w:t>
      </w:r>
    </w:p>
    <w:p w:rsidR="009F765C" w:rsidRPr="00997446" w:rsidRDefault="009F765C" w:rsidP="009F765C">
      <w:pPr>
        <w:pStyle w:val="a3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9F765C" w:rsidRPr="007339E5" w:rsidRDefault="009F765C" w:rsidP="009F765C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339E5">
        <w:rPr>
          <w:rFonts w:ascii="Times New Roman" w:hAnsi="Times New Roman" w:cs="Times New Roman"/>
          <w:b/>
          <w:sz w:val="36"/>
        </w:rPr>
        <w:t>КУРСКОЕ ГОРОДСКОЕ СОБРАНИЕ</w:t>
      </w:r>
    </w:p>
    <w:p w:rsidR="009F765C" w:rsidRPr="00997446" w:rsidRDefault="009F765C" w:rsidP="009F765C">
      <w:pPr>
        <w:pStyle w:val="a3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9F765C" w:rsidRPr="007339E5" w:rsidRDefault="009F765C" w:rsidP="009F765C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7339E5">
        <w:rPr>
          <w:rFonts w:ascii="Times New Roman" w:hAnsi="Times New Roman" w:cs="Times New Roman"/>
          <w:b/>
          <w:sz w:val="36"/>
        </w:rPr>
        <w:t>РЕШЕНИЕ</w:t>
      </w:r>
    </w:p>
    <w:p w:rsidR="009F765C" w:rsidRDefault="009F765C" w:rsidP="009F765C">
      <w:pPr>
        <w:pStyle w:val="a3"/>
      </w:pPr>
    </w:p>
    <w:p w:rsidR="009F765C" w:rsidRPr="007339E5" w:rsidRDefault="009F765C" w:rsidP="009F76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9E5">
        <w:rPr>
          <w:rFonts w:ascii="Times New Roman" w:hAnsi="Times New Roman" w:cs="Times New Roman"/>
          <w:sz w:val="28"/>
          <w:szCs w:val="28"/>
        </w:rPr>
        <w:t>от _______________  №_____</w:t>
      </w:r>
    </w:p>
    <w:p w:rsidR="009F765C" w:rsidRPr="007339E5" w:rsidRDefault="009F765C" w:rsidP="009F76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765C" w:rsidRDefault="009F765C" w:rsidP="009F76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ждении </w:t>
      </w:r>
      <w:hyperlink r:id="rId5" w:history="1">
        <w:proofErr w:type="gramStart"/>
        <w:r w:rsidRPr="00CA78C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состав</w:t>
        </w:r>
        <w:proofErr w:type="gramEnd"/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</w:t>
      </w:r>
    </w:p>
    <w:p w:rsidR="009F765C" w:rsidRDefault="009F765C" w:rsidP="009F76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проведению публичных слушаний </w:t>
      </w:r>
    </w:p>
    <w:p w:rsidR="009F765C" w:rsidRDefault="009F765C" w:rsidP="009F76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вопросам градостроительной </w:t>
      </w:r>
    </w:p>
    <w:p w:rsidR="009F765C" w:rsidRPr="00CA78CA" w:rsidRDefault="009F765C" w:rsidP="009F765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городе Курске</w:t>
      </w:r>
    </w:p>
    <w:p w:rsidR="009F765C" w:rsidRPr="00BE6D7A" w:rsidRDefault="009F765C" w:rsidP="009F76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5C" w:rsidRDefault="009F765C" w:rsidP="009F76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BE6D7A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" w:history="1">
        <w:r w:rsidRPr="00BE6D7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E6D7A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BE6D7A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             в Российской Федерации", </w:t>
      </w:r>
      <w:r w:rsidRPr="00BE6D7A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7" w:history="1">
        <w:r w:rsidRPr="00BE6D7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6D7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E6D7A">
        <w:rPr>
          <w:rFonts w:ascii="Times New Roman" w:hAnsi="Times New Roman" w:cs="Times New Roman"/>
          <w:sz w:val="28"/>
          <w:szCs w:val="28"/>
        </w:rPr>
        <w:t xml:space="preserve">Федерации, </w:t>
      </w:r>
      <w:hyperlink r:id="rId8" w:history="1">
        <w:r w:rsidRPr="00BE6D7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E6D7A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E6D7A">
        <w:rPr>
          <w:rFonts w:ascii="Times New Roman" w:hAnsi="Times New Roman" w:cs="Times New Roman"/>
          <w:sz w:val="28"/>
          <w:szCs w:val="28"/>
        </w:rPr>
        <w:t xml:space="preserve">по вопросам градостроительной деятельности в городе Курске, утвержденным решением Курского городского Собрания от 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15 августа 2017 года                   №</w:t>
      </w:r>
      <w:r w:rsidRPr="00CA78CA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226-5-РС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(в ред. от 28 июня 2018 года №47-6-РС)</w:t>
      </w:r>
      <w:r w:rsidRPr="00BE6D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Курское городское                 </w:t>
      </w:r>
      <w:r w:rsidRPr="00BE6D7A">
        <w:rPr>
          <w:rFonts w:ascii="Times New Roman" w:hAnsi="Times New Roman" w:cs="Times New Roman"/>
          <w:sz w:val="28"/>
          <w:szCs w:val="28"/>
        </w:rPr>
        <w:t xml:space="preserve">Собрание </w:t>
      </w:r>
      <w:r>
        <w:rPr>
          <w:rFonts w:ascii="Times New Roman" w:hAnsi="Times New Roman" w:cs="Times New Roman"/>
          <w:sz w:val="28"/>
          <w:szCs w:val="28"/>
        </w:rPr>
        <w:t>РЕШИЛО</w:t>
      </w:r>
      <w:r w:rsidRPr="00BE6D7A">
        <w:rPr>
          <w:rFonts w:ascii="Times New Roman" w:hAnsi="Times New Roman" w:cs="Times New Roman"/>
          <w:sz w:val="28"/>
          <w:szCs w:val="28"/>
        </w:rPr>
        <w:t>:</w:t>
      </w:r>
    </w:p>
    <w:p w:rsidR="009F765C" w:rsidRPr="00BE6D7A" w:rsidRDefault="009F765C" w:rsidP="009F76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65C" w:rsidRPr="002A285D" w:rsidRDefault="009F765C" w:rsidP="009F7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D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r:id="rId9" w:history="1">
        <w:r w:rsidRPr="002A28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состав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проведению публичных слушаний               по вопросам градостроительной деятельности в городе Курске согласно       приложению.</w:t>
      </w:r>
    </w:p>
    <w:p w:rsidR="009F765C" w:rsidRDefault="009F765C" w:rsidP="009F7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E6D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 силу:</w:t>
      </w:r>
    </w:p>
    <w:p w:rsidR="009F765C" w:rsidRDefault="009F765C" w:rsidP="009F7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Курского городского Собрания </w:t>
      </w:r>
      <w:r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мая</w:t>
      </w:r>
      <w:r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 №</w:t>
      </w:r>
      <w:r w:rsidRPr="002A2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49-6-ОС «Об у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ждении </w:t>
      </w:r>
      <w:hyperlink r:id="rId10" w:history="1">
        <w:proofErr w:type="gramStart"/>
        <w:r w:rsidRPr="00CA78C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состав</w:t>
        </w:r>
        <w:proofErr w:type="gramEnd"/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проведению публичных слушаний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вопросам градостроительной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A78CA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городе Курске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9F765C" w:rsidRDefault="009F765C" w:rsidP="009F7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Настоящее решение подлежит официальному опубликованию в газете "Городские известия" и размещению на официальном сайте Курского                   городского Собрания, а также на официальном сайте Администрации города Курска в сети Интернет.</w:t>
      </w:r>
    </w:p>
    <w:p w:rsidR="009F765C" w:rsidRDefault="009F765C" w:rsidP="009F7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Решение вступает в силу со дня его официального опубликования.</w:t>
      </w:r>
    </w:p>
    <w:p w:rsidR="009F765C" w:rsidRDefault="009F765C" w:rsidP="009F7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765C" w:rsidRDefault="009F765C" w:rsidP="009F765C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5C" w:rsidRDefault="009F765C" w:rsidP="009F765C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9F765C" w:rsidRDefault="009F765C" w:rsidP="009F765C">
      <w:pPr>
        <w:widowControl w:val="0"/>
        <w:tabs>
          <w:tab w:val="left" w:pos="0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ab/>
        <w:t>А.А. Чертова</w:t>
      </w:r>
    </w:p>
    <w:p w:rsidR="009F765C" w:rsidRDefault="009F765C" w:rsidP="009F765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765C" w:rsidRDefault="009F765C" w:rsidP="009F765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765C" w:rsidRDefault="009F765C" w:rsidP="009F765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765C" w:rsidRPr="00BE6D7A" w:rsidRDefault="009F765C" w:rsidP="009F765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6D7A">
        <w:rPr>
          <w:rFonts w:ascii="Times New Roman" w:hAnsi="Times New Roman" w:cs="Times New Roman"/>
          <w:sz w:val="28"/>
          <w:szCs w:val="28"/>
        </w:rPr>
        <w:t>Приложение</w:t>
      </w:r>
    </w:p>
    <w:p w:rsidR="009F765C" w:rsidRPr="00BE6D7A" w:rsidRDefault="009F765C" w:rsidP="009F765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E6D7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</w:p>
    <w:p w:rsidR="009F765C" w:rsidRDefault="009F765C" w:rsidP="009F765C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6D7A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9F765C" w:rsidRPr="00BE6D7A" w:rsidRDefault="009F765C" w:rsidP="009F765C">
      <w:pPr>
        <w:widowControl w:val="0"/>
        <w:tabs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                        № </w:t>
      </w:r>
    </w:p>
    <w:p w:rsidR="009F765C" w:rsidRDefault="009F765C" w:rsidP="009F765C">
      <w:pPr>
        <w:widowControl w:val="0"/>
        <w:autoSpaceDE w:val="0"/>
        <w:autoSpaceDN w:val="0"/>
        <w:adjustRightInd w:val="0"/>
        <w:spacing w:after="0" w:line="240" w:lineRule="auto"/>
        <w:ind w:left="4248" w:firstLine="1422"/>
        <w:jc w:val="both"/>
        <w:rPr>
          <w:rFonts w:ascii="Times New Roman" w:hAnsi="Times New Roman" w:cs="Times New Roman"/>
          <w:sz w:val="28"/>
          <w:szCs w:val="28"/>
        </w:rPr>
      </w:pPr>
    </w:p>
    <w:p w:rsidR="009F765C" w:rsidRDefault="009F765C" w:rsidP="009F765C">
      <w:pPr>
        <w:widowControl w:val="0"/>
        <w:autoSpaceDE w:val="0"/>
        <w:autoSpaceDN w:val="0"/>
        <w:adjustRightInd w:val="0"/>
        <w:spacing w:after="0" w:line="240" w:lineRule="auto"/>
        <w:ind w:left="4248" w:firstLine="1422"/>
        <w:jc w:val="both"/>
        <w:rPr>
          <w:rFonts w:ascii="Times New Roman" w:hAnsi="Times New Roman" w:cs="Times New Roman"/>
          <w:sz w:val="28"/>
          <w:szCs w:val="28"/>
        </w:rPr>
      </w:pPr>
    </w:p>
    <w:p w:rsidR="009F765C" w:rsidRDefault="00CA41E3" w:rsidP="009F7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9F765C" w:rsidRPr="00203095">
          <w:rPr>
            <w:rFonts w:ascii="Times New Roman" w:hAnsi="Times New Roman" w:cs="Times New Roman"/>
            <w:b/>
            <w:sz w:val="28"/>
            <w:szCs w:val="28"/>
          </w:rPr>
          <w:t>С</w:t>
        </w:r>
        <w:r w:rsidR="009F765C">
          <w:rPr>
            <w:rFonts w:ascii="Times New Roman" w:hAnsi="Times New Roman" w:cs="Times New Roman"/>
            <w:b/>
            <w:sz w:val="28"/>
            <w:szCs w:val="28"/>
          </w:rPr>
          <w:t>ОСТАВ</w:t>
        </w:r>
      </w:hyperlink>
    </w:p>
    <w:p w:rsidR="009F765C" w:rsidRDefault="009F765C" w:rsidP="009F76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095">
        <w:rPr>
          <w:rFonts w:ascii="Times New Roman" w:hAnsi="Times New Roman" w:cs="Times New Roman"/>
          <w:b/>
          <w:sz w:val="28"/>
          <w:szCs w:val="28"/>
        </w:rPr>
        <w:t>постоянной комиссии по проведению публичных слушаний</w:t>
      </w:r>
    </w:p>
    <w:p w:rsidR="009F765C" w:rsidRDefault="009F765C" w:rsidP="009F76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095">
        <w:rPr>
          <w:rFonts w:ascii="Times New Roman" w:hAnsi="Times New Roman" w:cs="Times New Roman"/>
          <w:b/>
          <w:sz w:val="28"/>
          <w:szCs w:val="28"/>
        </w:rPr>
        <w:t>по вопросам градостроительной деятельности в городе Курске</w:t>
      </w:r>
    </w:p>
    <w:p w:rsidR="009F765C" w:rsidRDefault="009F765C" w:rsidP="009F765C">
      <w:pPr>
        <w:pStyle w:val="ConsPlusCell"/>
        <w:tabs>
          <w:tab w:val="left" w:pos="2977"/>
        </w:tabs>
        <w:jc w:val="both"/>
      </w:pPr>
    </w:p>
    <w:p w:rsidR="009F765C" w:rsidRDefault="009F765C" w:rsidP="009F765C">
      <w:pPr>
        <w:pStyle w:val="ConsPlusCell"/>
        <w:tabs>
          <w:tab w:val="left" w:pos="2835"/>
          <w:tab w:val="left" w:pos="2977"/>
        </w:tabs>
        <w:ind w:right="-2"/>
        <w:jc w:val="both"/>
      </w:pPr>
      <w:r>
        <w:t xml:space="preserve"> </w:t>
      </w:r>
      <w:proofErr w:type="spellStart"/>
      <w:r>
        <w:t>Цыбин</w:t>
      </w:r>
      <w:proofErr w:type="spellEnd"/>
      <w:r>
        <w:t xml:space="preserve"> Н.А.                  </w:t>
      </w:r>
      <w:proofErr w:type="spellStart"/>
      <w:r>
        <w:t>и.о</w:t>
      </w:r>
      <w:proofErr w:type="spellEnd"/>
      <w:r>
        <w:t xml:space="preserve">.  заместителя    Главы     Администрации    города   </w:t>
      </w:r>
    </w:p>
    <w:p w:rsidR="009F765C" w:rsidRDefault="009F765C" w:rsidP="009F765C">
      <w:pPr>
        <w:pStyle w:val="ConsPlusCell"/>
        <w:tabs>
          <w:tab w:val="left" w:pos="2835"/>
          <w:tab w:val="left" w:pos="2977"/>
        </w:tabs>
        <w:jc w:val="both"/>
      </w:pPr>
      <w:r>
        <w:t xml:space="preserve">                                     Курска, председатель комиссии;</w:t>
      </w:r>
    </w:p>
    <w:p w:rsidR="009F765C" w:rsidRDefault="009F765C" w:rsidP="009F765C">
      <w:pPr>
        <w:pStyle w:val="ConsPlusCell"/>
        <w:tabs>
          <w:tab w:val="left" w:pos="2835"/>
          <w:tab w:val="left" w:pos="2977"/>
        </w:tabs>
        <w:jc w:val="both"/>
      </w:pPr>
    </w:p>
    <w:tbl>
      <w:tblPr>
        <w:tblW w:w="93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33"/>
      </w:tblGrid>
      <w:tr w:rsidR="009F765C" w:rsidTr="0049400A">
        <w:trPr>
          <w:trHeight w:val="886"/>
        </w:trPr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Казимирик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Д.А.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председателя комитета архитектуры               и градостроительства города Курска - главный                инженер, заместитель председателя комиссии;</w:t>
            </w:r>
          </w:p>
        </w:tc>
      </w:tr>
      <w:tr w:rsidR="009F765C" w:rsidTr="0049400A">
        <w:trPr>
          <w:trHeight w:val="1258"/>
        </w:trPr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Мосенкова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А.Г.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председателя комитета архитектуры                    и градостроительства города Курска по градостроительной политике, заместитель председателя                      комиссии;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Третьякова Н.В.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консультант отдела генплана и градостроительной документации комитета архитектуры и                          градостроительства города Курска, секретарь                    комиссии;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Алябьев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М.Д.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земельного комитета города Курска;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Аникеева И.Г.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правовой, контрактной и                       организационно-кадровой работы комитета                         архитектуры и градостроительства города                  Курска;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Боев К.М.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архитектуры и градостроительства администрации Железнодорожного округа города Курска;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Васильева Н.В.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правовой экспертизы                               административно - правового управления                            Администрации города Курска;</w:t>
            </w:r>
          </w:p>
        </w:tc>
      </w:tr>
      <w:tr w:rsidR="009F765C" w:rsidTr="0049400A">
        <w:trPr>
          <w:trHeight w:val="23"/>
        </w:trPr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Емельянов В.В.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депутат Курского городского Собрания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созыва      (по согласованию);</w:t>
            </w:r>
          </w:p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Ильин А.Д.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комитета экологической безопасности  и природопользования города Курска;</w:t>
            </w:r>
          </w:p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                             2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Панюков А.А.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депутат Курского городского Собрания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созыва        (по согласованию);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Пьяных Е.Н.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генплана и градостроительной    документации комитета архитектуры                                     и градостроительства города Курска;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Салаи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В.Ю.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архитектуры и градостроительства администрации Центрального округа города Курска;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Серебренников К.Б.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депутат Курского городского Собрания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созыва     (по согласованию);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Сыман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начальник отдела архитектуры и градостроительства администрации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Сеймского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округа города Курска;</w:t>
            </w:r>
          </w:p>
        </w:tc>
      </w:tr>
      <w:tr w:rsidR="009F765C" w:rsidTr="0049400A">
        <w:tc>
          <w:tcPr>
            <w:tcW w:w="2694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Цуканов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С.М.</w:t>
            </w:r>
          </w:p>
        </w:tc>
        <w:tc>
          <w:tcPr>
            <w:tcW w:w="6633" w:type="dxa"/>
          </w:tcPr>
          <w:p w:rsidR="009F765C" w:rsidRDefault="009F765C" w:rsidP="00494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комитета жилищно-коммунального            хозяйства города Курска.</w:t>
            </w:r>
          </w:p>
        </w:tc>
      </w:tr>
    </w:tbl>
    <w:p w:rsidR="009F765C" w:rsidRDefault="009F765C" w:rsidP="009F765C">
      <w:pPr>
        <w:pStyle w:val="ConsPlusCell"/>
        <w:tabs>
          <w:tab w:val="left" w:pos="2977"/>
        </w:tabs>
        <w:ind w:left="2977" w:hanging="3255"/>
        <w:jc w:val="both"/>
      </w:pPr>
    </w:p>
    <w:p w:rsidR="009F765C" w:rsidRPr="00135E37" w:rsidRDefault="009F765C" w:rsidP="009F765C">
      <w:pPr>
        <w:spacing w:line="240" w:lineRule="auto"/>
      </w:pPr>
    </w:p>
    <w:p w:rsidR="009F765C" w:rsidRPr="00135E37" w:rsidRDefault="009F765C" w:rsidP="009F765C"/>
    <w:p w:rsidR="009F765C" w:rsidRDefault="009F765C" w:rsidP="009F765C">
      <w:pPr>
        <w:tabs>
          <w:tab w:val="left" w:pos="2394"/>
        </w:tabs>
      </w:pPr>
    </w:p>
    <w:p w:rsidR="009F765C" w:rsidRDefault="009F765C" w:rsidP="009F765C">
      <w:pPr>
        <w:tabs>
          <w:tab w:val="left" w:pos="2394"/>
        </w:tabs>
      </w:pPr>
    </w:p>
    <w:p w:rsidR="009F765C" w:rsidRDefault="009F765C" w:rsidP="009F765C">
      <w:pPr>
        <w:tabs>
          <w:tab w:val="left" w:pos="2394"/>
        </w:tabs>
      </w:pPr>
      <w:bookmarkStart w:id="0" w:name="_GoBack"/>
      <w:bookmarkEnd w:id="0"/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p w:rsidR="00E22BFF" w:rsidRDefault="00E22BFF" w:rsidP="009F765C">
      <w:pPr>
        <w:tabs>
          <w:tab w:val="left" w:pos="2394"/>
        </w:tabs>
      </w:pPr>
    </w:p>
    <w:sectPr w:rsidR="00E22BFF" w:rsidSect="009F765C">
      <w:pgSz w:w="11906" w:h="16838"/>
      <w:pgMar w:top="567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765C"/>
    <w:rsid w:val="009F765C"/>
    <w:rsid w:val="00CA41E3"/>
    <w:rsid w:val="00DF451B"/>
    <w:rsid w:val="00E2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6FCD0C8-5A30-4699-B22C-1178E151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No Spacing,Без интервала11,Без интервала Знак Знак Знак,Без интервала Знак Знак,Без интервала1"/>
    <w:link w:val="a4"/>
    <w:uiPriority w:val="1"/>
    <w:qFormat/>
    <w:rsid w:val="009F765C"/>
    <w:pPr>
      <w:spacing w:after="0" w:line="240" w:lineRule="auto"/>
    </w:pPr>
  </w:style>
  <w:style w:type="paragraph" w:customStyle="1" w:styleId="ConsPlusCell">
    <w:name w:val="ConsPlusCell"/>
    <w:uiPriority w:val="99"/>
    <w:rsid w:val="009F7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F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65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,Без интервала1 Знак"/>
    <w:link w:val="a3"/>
    <w:uiPriority w:val="1"/>
    <w:locked/>
    <w:rsid w:val="00E2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590C9A674202CDAFAF7C0C1BD389B51ACE4DDB7CFEE4BA25B00AC4B443E3AB76A1FB54A89DD2C0EEB2444542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590C9A674202CDAFAF62010DBFD3B915C610D17EF4B1E371B65D9B4E44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590C9A674202CDAFAF62010DBFD3B915C613D379F4B1E371B65D9B4E44G" TargetMode="External"/><Relationship Id="rId11" Type="http://schemas.openxmlformats.org/officeDocument/2006/relationships/hyperlink" Target="consultantplus://offline/ref=A7590C9A674202CDAFAF7C0C1BD389B51ACE4DDB7CFFE5BF2DB00AC4B443E3AB76A1FB54A89DD2C0EEB2444540G" TargetMode="External"/><Relationship Id="rId5" Type="http://schemas.openxmlformats.org/officeDocument/2006/relationships/hyperlink" Target="consultantplus://offline/ref=A3A3D31DFF3F0AD492FDD41DBC74B7EFBECABC5D79AA049C98C473DC27449366155872BBFC58F5A729D1C657ICO" TargetMode="External"/><Relationship Id="rId10" Type="http://schemas.openxmlformats.org/officeDocument/2006/relationships/hyperlink" Target="consultantplus://offline/ref=A3A3D31DFF3F0AD492FDD41DBC74B7EFBECABC5D79AA049C98C473DC27449366155872BBFC58F5A729D1C657ICO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07F0C492D0FE854D71258F8A29B469ADCE33D363CED0AE1812DEF5EFD24AE57EDB7941326AC48DD74901BBCN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arh41</dc:creator>
  <cp:keywords/>
  <dc:description/>
  <cp:lastModifiedBy>kgs14</cp:lastModifiedBy>
  <cp:revision>5</cp:revision>
  <dcterms:created xsi:type="dcterms:W3CDTF">2019-02-19T11:15:00Z</dcterms:created>
  <dcterms:modified xsi:type="dcterms:W3CDTF">2019-02-20T12:00:00Z</dcterms:modified>
</cp:coreProperties>
</file>