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092" w:rsidRDefault="00A9056C" w:rsidP="00AA5092">
      <w:pPr>
        <w:pStyle w:val="ConsPlusTitle"/>
        <w:ind w:left="5670"/>
        <w:jc w:val="center"/>
        <w:outlineLvl w:val="0"/>
        <w:rPr>
          <w:rFonts w:ascii="Times New Roman" w:hAnsi="Times New Roman" w:cs="Times New Roman"/>
          <w:b w:val="0"/>
          <w:bCs/>
          <w:color w:val="000000" w:themeColor="text1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bCs/>
          <w:color w:val="000000" w:themeColor="text1"/>
          <w:szCs w:val="22"/>
        </w:rPr>
        <w:t>П</w:t>
      </w:r>
      <w:r w:rsidR="00AA5092">
        <w:rPr>
          <w:rFonts w:ascii="Times New Roman" w:hAnsi="Times New Roman" w:cs="Times New Roman"/>
          <w:b w:val="0"/>
          <w:bCs/>
          <w:color w:val="000000" w:themeColor="text1"/>
          <w:szCs w:val="22"/>
        </w:rPr>
        <w:t>роект</w:t>
      </w:r>
    </w:p>
    <w:p w:rsidR="00AA5092" w:rsidRDefault="0065068D" w:rsidP="00AA5092">
      <w:pPr>
        <w:pStyle w:val="ConsPlusTitle"/>
        <w:ind w:left="5670"/>
        <w:jc w:val="center"/>
        <w:outlineLvl w:val="0"/>
        <w:rPr>
          <w:rFonts w:ascii="Times New Roman" w:hAnsi="Times New Roman" w:cs="Times New Roman"/>
          <w:b w:val="0"/>
          <w:bCs/>
          <w:color w:val="000000" w:themeColor="text1"/>
          <w:szCs w:val="22"/>
        </w:rPr>
      </w:pPr>
      <w:r>
        <w:rPr>
          <w:rFonts w:ascii="Times New Roman" w:hAnsi="Times New Roman" w:cs="Times New Roman"/>
          <w:b w:val="0"/>
          <w:bCs/>
          <w:color w:val="000000" w:themeColor="text1"/>
          <w:szCs w:val="22"/>
        </w:rPr>
        <w:t xml:space="preserve">внесен </w:t>
      </w:r>
      <w:r w:rsidR="001557AD">
        <w:rPr>
          <w:rFonts w:ascii="Times New Roman" w:hAnsi="Times New Roman" w:cs="Times New Roman"/>
          <w:b w:val="0"/>
          <w:bCs/>
          <w:color w:val="000000" w:themeColor="text1"/>
          <w:szCs w:val="22"/>
        </w:rPr>
        <w:t>Администрацией</w:t>
      </w:r>
    </w:p>
    <w:p w:rsidR="00AA5092" w:rsidRDefault="00AA5092" w:rsidP="00AA5092">
      <w:pPr>
        <w:pStyle w:val="ConsPlusTitle"/>
        <w:ind w:left="5670"/>
        <w:jc w:val="center"/>
        <w:outlineLvl w:val="0"/>
        <w:rPr>
          <w:rFonts w:ascii="Times New Roman" w:hAnsi="Times New Roman" w:cs="Times New Roman"/>
          <w:b w:val="0"/>
          <w:bCs/>
          <w:color w:val="000000" w:themeColor="text1"/>
          <w:szCs w:val="22"/>
        </w:rPr>
      </w:pPr>
      <w:r>
        <w:rPr>
          <w:rFonts w:ascii="Times New Roman" w:hAnsi="Times New Roman" w:cs="Times New Roman"/>
          <w:b w:val="0"/>
          <w:bCs/>
          <w:color w:val="000000" w:themeColor="text1"/>
          <w:szCs w:val="22"/>
        </w:rPr>
        <w:t>города Курска</w:t>
      </w:r>
    </w:p>
    <w:p w:rsidR="00AA5092" w:rsidRPr="00AA5092" w:rsidRDefault="00AA5092" w:rsidP="00AA5092">
      <w:pPr>
        <w:pStyle w:val="ConsPlusTitle"/>
        <w:ind w:left="5670"/>
        <w:jc w:val="center"/>
        <w:outlineLvl w:val="0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AA5092" w:rsidRPr="00AA5092" w:rsidRDefault="00AA5092" w:rsidP="00AA5092">
      <w:pPr>
        <w:pStyle w:val="ConsPlusTitle"/>
        <w:ind w:left="5670"/>
        <w:jc w:val="center"/>
        <w:outlineLvl w:val="0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AA5092" w:rsidRPr="00AA5092" w:rsidRDefault="00AA5092" w:rsidP="00AA5092">
      <w:pPr>
        <w:pStyle w:val="ConsPlusTitle"/>
        <w:ind w:left="5670"/>
        <w:jc w:val="center"/>
        <w:outlineLvl w:val="0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AA5092" w:rsidRDefault="00AA5092" w:rsidP="00AA5092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cap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aps/>
          <w:color w:val="000000" w:themeColor="text1"/>
          <w:sz w:val="36"/>
          <w:szCs w:val="36"/>
        </w:rPr>
        <w:t>Курское городское собрание</w:t>
      </w:r>
    </w:p>
    <w:p w:rsidR="00AA5092" w:rsidRDefault="00AA5092" w:rsidP="00AA5092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caps/>
          <w:color w:val="000000" w:themeColor="text1"/>
          <w:sz w:val="20"/>
        </w:rPr>
      </w:pPr>
    </w:p>
    <w:p w:rsidR="00AA5092" w:rsidRDefault="00AA5092" w:rsidP="00AA5092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РЕШЕНИЕ</w:t>
      </w:r>
    </w:p>
    <w:p w:rsidR="00AA5092" w:rsidRPr="00AA5092" w:rsidRDefault="00AA5092" w:rsidP="00AA5092">
      <w:pPr>
        <w:pStyle w:val="ConsPlusTitle"/>
        <w:ind w:left="284"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5092" w:rsidRDefault="00AA5092" w:rsidP="00AA5092">
      <w:pPr>
        <w:pStyle w:val="ConsPlusTitle"/>
        <w:ind w:left="284"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________________№______________  </w:t>
      </w:r>
    </w:p>
    <w:p w:rsidR="00AA5092" w:rsidRDefault="00AA5092" w:rsidP="00AA5092">
      <w:pPr>
        <w:pStyle w:val="ConsPlusTitle"/>
        <w:ind w:left="284"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2422" w:rsidRPr="00AA5092" w:rsidRDefault="00132422" w:rsidP="00AA5092">
      <w:pPr>
        <w:pStyle w:val="ConsPlusTitle"/>
        <w:ind w:left="284"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0D06" w:rsidRDefault="00530D06" w:rsidP="00822B81">
      <w:pPr>
        <w:pStyle w:val="ConsPlusNormal"/>
        <w:jc w:val="both"/>
        <w:rPr>
          <w:b/>
          <w:bCs/>
          <w:sz w:val="28"/>
          <w:szCs w:val="28"/>
        </w:rPr>
      </w:pPr>
      <w:bookmarkStart w:id="1" w:name="_Hlk78272415"/>
      <w:r w:rsidRPr="00504AA9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 xml:space="preserve">Порядка </w:t>
      </w:r>
      <w:r w:rsidR="00822B81">
        <w:rPr>
          <w:b/>
          <w:bCs/>
          <w:sz w:val="28"/>
          <w:szCs w:val="28"/>
        </w:rPr>
        <w:t xml:space="preserve">перечисления </w:t>
      </w:r>
    </w:p>
    <w:p w:rsidR="00822B81" w:rsidRDefault="00822B81" w:rsidP="00822B81">
      <w:pPr>
        <w:pStyle w:val="ConsPlus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бюджет города Курска части прибыли</w:t>
      </w:r>
    </w:p>
    <w:p w:rsidR="004E5989" w:rsidRDefault="004E5989" w:rsidP="00822B81">
      <w:pPr>
        <w:pStyle w:val="ConsPlus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использования муниципального имущества,</w:t>
      </w:r>
    </w:p>
    <w:p w:rsidR="004E5989" w:rsidRDefault="004E5989" w:rsidP="00822B81">
      <w:pPr>
        <w:pStyle w:val="ConsPlus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находящегося в хозяйственном ведении </w:t>
      </w:r>
    </w:p>
    <w:p w:rsidR="004E5989" w:rsidRDefault="004E5989" w:rsidP="00822B81">
      <w:pPr>
        <w:pStyle w:val="ConsPlus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муниципальных унитарных предприятий</w:t>
      </w:r>
    </w:p>
    <w:p w:rsidR="004E5989" w:rsidRDefault="004E5989" w:rsidP="00822B81">
      <w:pPr>
        <w:pStyle w:val="ConsPlus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города Курска</w:t>
      </w:r>
    </w:p>
    <w:p w:rsidR="00530D06" w:rsidRDefault="00530D06" w:rsidP="00F975F0">
      <w:pPr>
        <w:pStyle w:val="ConsPlusNormal"/>
        <w:jc w:val="both"/>
      </w:pPr>
    </w:p>
    <w:p w:rsidR="004E5989" w:rsidRDefault="004E5989" w:rsidP="00F975F0">
      <w:pPr>
        <w:pStyle w:val="ConsPlusNormal"/>
        <w:jc w:val="both"/>
      </w:pPr>
    </w:p>
    <w:p w:rsidR="00530D06" w:rsidRDefault="00530D06" w:rsidP="00F975F0">
      <w:pPr>
        <w:pStyle w:val="ConsPlusNormal"/>
        <w:ind w:firstLine="709"/>
        <w:jc w:val="both"/>
        <w:rPr>
          <w:sz w:val="28"/>
          <w:szCs w:val="28"/>
        </w:rPr>
      </w:pPr>
      <w:r w:rsidRPr="00A62DED">
        <w:rPr>
          <w:sz w:val="28"/>
          <w:szCs w:val="28"/>
        </w:rPr>
        <w:t xml:space="preserve">Руководствуясь Бюджетным </w:t>
      </w:r>
      <w:hyperlink r:id="rId8" w:tooltip="&quot;Бюджетный кодекс Российской Федерации&quot; от 31.07.1998 N 145-ФЗ (ред. от 31.07.2025) {КонсультантПлюс}">
        <w:r w:rsidRPr="00A62DED">
          <w:rPr>
            <w:sz w:val="28"/>
            <w:szCs w:val="28"/>
          </w:rPr>
          <w:t>кодексом</w:t>
        </w:r>
      </w:hyperlink>
      <w:r w:rsidRPr="00A62DED">
        <w:rPr>
          <w:sz w:val="28"/>
          <w:szCs w:val="28"/>
        </w:rPr>
        <w:t xml:space="preserve"> Российской Федерации, Гражданским </w:t>
      </w:r>
      <w:hyperlink r:id="rId9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 w:rsidRPr="00A62DED">
          <w:rPr>
            <w:sz w:val="28"/>
            <w:szCs w:val="28"/>
          </w:rPr>
          <w:t>кодексом</w:t>
        </w:r>
      </w:hyperlink>
      <w:r w:rsidRPr="00A62DED">
        <w:rPr>
          <w:sz w:val="28"/>
          <w:szCs w:val="28"/>
        </w:rPr>
        <w:t xml:space="preserve"> Российской Федерации, федеральным</w:t>
      </w:r>
      <w:r>
        <w:rPr>
          <w:sz w:val="28"/>
          <w:szCs w:val="28"/>
        </w:rPr>
        <w:t>и</w:t>
      </w:r>
      <w:r w:rsidRPr="00A62DED">
        <w:rPr>
          <w:sz w:val="28"/>
          <w:szCs w:val="28"/>
        </w:rPr>
        <w:t xml:space="preserve"> </w:t>
      </w:r>
      <w:hyperlink r:id="rId10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A62DED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  <w:r w:rsidRPr="00A62DED">
          <w:rPr>
            <w:sz w:val="28"/>
            <w:szCs w:val="28"/>
          </w:rPr>
          <w:t>м</w:t>
        </w:r>
      </w:hyperlink>
      <w:r>
        <w:rPr>
          <w:sz w:val="28"/>
          <w:szCs w:val="28"/>
        </w:rPr>
        <w:t>и</w:t>
      </w:r>
      <w:r w:rsidRPr="00A62D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Pr="00A62DED">
        <w:rPr>
          <w:sz w:val="28"/>
          <w:szCs w:val="28"/>
        </w:rPr>
        <w:t xml:space="preserve">от 14.11.2002 </w:t>
      </w:r>
      <w:r>
        <w:rPr>
          <w:sz w:val="28"/>
          <w:szCs w:val="28"/>
        </w:rPr>
        <w:t>№</w:t>
      </w:r>
      <w:r w:rsidRPr="00A62DED">
        <w:rPr>
          <w:sz w:val="28"/>
          <w:szCs w:val="28"/>
        </w:rPr>
        <w:t xml:space="preserve"> 161-ФЗ </w:t>
      </w:r>
      <w:r>
        <w:rPr>
          <w:sz w:val="28"/>
          <w:szCs w:val="28"/>
        </w:rPr>
        <w:t>«</w:t>
      </w:r>
      <w:r w:rsidRPr="00A62DED">
        <w:rPr>
          <w:sz w:val="28"/>
          <w:szCs w:val="28"/>
        </w:rPr>
        <w:t>О государственных и муниципальных унитарных предприятиях</w:t>
      </w:r>
      <w:r>
        <w:rPr>
          <w:sz w:val="28"/>
          <w:szCs w:val="28"/>
        </w:rPr>
        <w:t>»,</w:t>
      </w:r>
      <w:r w:rsidRPr="00A62DED">
        <w:rPr>
          <w:sz w:val="28"/>
          <w:szCs w:val="28"/>
        </w:rPr>
        <w:t xml:space="preserve"> </w:t>
      </w:r>
      <w:r w:rsidR="00F975F0" w:rsidRPr="00F975F0">
        <w:rPr>
          <w:sz w:val="28"/>
          <w:szCs w:val="28"/>
        </w:rPr>
        <w:t xml:space="preserve">от 20.03.2025 </w:t>
      </w:r>
      <w:r w:rsidR="00F975F0">
        <w:rPr>
          <w:sz w:val="28"/>
          <w:szCs w:val="28"/>
        </w:rPr>
        <w:t xml:space="preserve">№ </w:t>
      </w:r>
      <w:r w:rsidR="00F975F0" w:rsidRPr="00F975F0">
        <w:rPr>
          <w:sz w:val="28"/>
          <w:szCs w:val="28"/>
        </w:rPr>
        <w:t>33-ФЗ</w:t>
      </w:r>
      <w:r w:rsidR="00F975F0">
        <w:rPr>
          <w:sz w:val="28"/>
          <w:szCs w:val="28"/>
        </w:rPr>
        <w:t xml:space="preserve"> «</w:t>
      </w:r>
      <w:r w:rsidR="00F975F0" w:rsidRPr="00F975F0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975F0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 Уставом муниципального образования «городской округ город Курск», решением Курского городского Собрания от 18.10.1999 № 15-2-РС «Об утверждении Положения о порядке управления и распоряжения имуществом муниципальной Собственности города Курска», Курское городское Собрание </w:t>
      </w:r>
      <w:r w:rsidRPr="00A62DED">
        <w:rPr>
          <w:sz w:val="28"/>
          <w:szCs w:val="28"/>
        </w:rPr>
        <w:t>РЕШИЛ</w:t>
      </w:r>
      <w:r>
        <w:rPr>
          <w:sz w:val="28"/>
          <w:szCs w:val="28"/>
        </w:rPr>
        <w:t>О</w:t>
      </w:r>
      <w:r w:rsidRPr="00A62DED">
        <w:rPr>
          <w:sz w:val="28"/>
          <w:szCs w:val="28"/>
        </w:rPr>
        <w:t>:</w:t>
      </w:r>
    </w:p>
    <w:p w:rsidR="00530D06" w:rsidRPr="00A62DED" w:rsidRDefault="00530D06" w:rsidP="00530D06">
      <w:pPr>
        <w:pStyle w:val="ConsPlusNormal"/>
        <w:ind w:firstLine="709"/>
        <w:jc w:val="both"/>
        <w:rPr>
          <w:sz w:val="28"/>
          <w:szCs w:val="28"/>
        </w:rPr>
      </w:pPr>
    </w:p>
    <w:p w:rsidR="00530D06" w:rsidRDefault="00530D06" w:rsidP="00530D06">
      <w:pPr>
        <w:pStyle w:val="ConsPlusNormal"/>
        <w:ind w:firstLine="709"/>
        <w:jc w:val="both"/>
        <w:rPr>
          <w:sz w:val="28"/>
          <w:szCs w:val="28"/>
        </w:rPr>
      </w:pPr>
      <w:r w:rsidRPr="00A62DED">
        <w:rPr>
          <w:sz w:val="28"/>
          <w:szCs w:val="28"/>
        </w:rPr>
        <w:t xml:space="preserve">1. Утвердить </w:t>
      </w:r>
      <w:r w:rsidR="00B209FD" w:rsidRPr="00A62DED">
        <w:rPr>
          <w:sz w:val="28"/>
          <w:szCs w:val="28"/>
        </w:rPr>
        <w:t>П</w:t>
      </w:r>
      <w:r w:rsidRPr="00A62DED">
        <w:rPr>
          <w:sz w:val="28"/>
          <w:szCs w:val="28"/>
        </w:rPr>
        <w:t>оряд</w:t>
      </w:r>
      <w:r w:rsidR="00B209FD">
        <w:rPr>
          <w:sz w:val="28"/>
          <w:szCs w:val="28"/>
        </w:rPr>
        <w:t>о</w:t>
      </w:r>
      <w:r w:rsidRPr="00A62DED">
        <w:rPr>
          <w:sz w:val="28"/>
          <w:szCs w:val="28"/>
        </w:rPr>
        <w:t xml:space="preserve">к перечисления в бюджет города </w:t>
      </w:r>
      <w:r w:rsidR="00996816">
        <w:rPr>
          <w:sz w:val="28"/>
          <w:szCs w:val="28"/>
        </w:rPr>
        <w:t xml:space="preserve">Курска </w:t>
      </w:r>
      <w:r w:rsidRPr="00A62DED">
        <w:rPr>
          <w:sz w:val="28"/>
          <w:szCs w:val="28"/>
        </w:rPr>
        <w:t>части прибыли</w:t>
      </w:r>
      <w:r w:rsidR="00996816">
        <w:rPr>
          <w:sz w:val="28"/>
          <w:szCs w:val="28"/>
        </w:rPr>
        <w:t xml:space="preserve"> от использования муниципального имущества, находящегося </w:t>
      </w:r>
      <w:r w:rsidR="00B209FD">
        <w:rPr>
          <w:sz w:val="28"/>
          <w:szCs w:val="28"/>
        </w:rPr>
        <w:t xml:space="preserve">                          </w:t>
      </w:r>
      <w:r w:rsidR="00996816">
        <w:rPr>
          <w:sz w:val="28"/>
          <w:szCs w:val="28"/>
        </w:rPr>
        <w:t xml:space="preserve">в хозяйственном ведении </w:t>
      </w:r>
      <w:r w:rsidR="00996816" w:rsidRPr="00A62DED">
        <w:rPr>
          <w:sz w:val="28"/>
          <w:szCs w:val="28"/>
        </w:rPr>
        <w:t>муниципальны</w:t>
      </w:r>
      <w:r w:rsidR="00996816">
        <w:rPr>
          <w:sz w:val="28"/>
          <w:szCs w:val="28"/>
        </w:rPr>
        <w:t xml:space="preserve">х </w:t>
      </w:r>
      <w:r w:rsidR="00996816" w:rsidRPr="00A62DED">
        <w:rPr>
          <w:sz w:val="28"/>
          <w:szCs w:val="28"/>
        </w:rPr>
        <w:t>унитарны</w:t>
      </w:r>
      <w:r w:rsidR="00996816">
        <w:rPr>
          <w:sz w:val="28"/>
          <w:szCs w:val="28"/>
        </w:rPr>
        <w:t>х</w:t>
      </w:r>
      <w:r w:rsidR="00996816" w:rsidRPr="00A62DED">
        <w:rPr>
          <w:sz w:val="28"/>
          <w:szCs w:val="28"/>
        </w:rPr>
        <w:t xml:space="preserve"> предприяти</w:t>
      </w:r>
      <w:r w:rsidR="00996816">
        <w:rPr>
          <w:sz w:val="28"/>
          <w:szCs w:val="28"/>
        </w:rPr>
        <w:t>й города Курска,</w:t>
      </w:r>
      <w:r w:rsidRPr="00A62DED">
        <w:rPr>
          <w:sz w:val="28"/>
          <w:szCs w:val="28"/>
        </w:rPr>
        <w:t xml:space="preserve"> согласно приложению.</w:t>
      </w:r>
    </w:p>
    <w:p w:rsidR="00E757AC" w:rsidRPr="00915C6A" w:rsidRDefault="00996816" w:rsidP="00E757A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757AC">
        <w:rPr>
          <w:sz w:val="28"/>
          <w:szCs w:val="28"/>
        </w:rPr>
        <w:t>Установить, что учет и контроль за правильностью исчисления платежа в соответствии с Порядком, утвержденным пунктом 1 настоящего решения, и своевременностью его уплаты в бюджет города Курска муниципальными унитарными предприятиями города Курска – отраслевым органом Администрации города Курска, осуществляющим полномочия                         по управлению и распоряжению имуществом муниципальной собственности города Курска и отраслевым органом Администрации города Курска, имеющим соответствующее подведомственное муниципальное унитарное предприятие.</w:t>
      </w:r>
    </w:p>
    <w:p w:rsidR="00BD2A93" w:rsidRPr="006413DF" w:rsidRDefault="00BD2A93" w:rsidP="006413D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Администрации города Курска </w:t>
      </w:r>
      <w:r w:rsidRPr="00855BE0">
        <w:rPr>
          <w:sz w:val="28"/>
          <w:szCs w:val="28"/>
        </w:rPr>
        <w:t>обеспечить разработку и принятие правовых актов во исполнение</w:t>
      </w:r>
      <w:r>
        <w:rPr>
          <w:sz w:val="28"/>
          <w:szCs w:val="28"/>
        </w:rPr>
        <w:t xml:space="preserve"> </w:t>
      </w:r>
      <w:r w:rsidRPr="00A62DED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A62DED">
        <w:rPr>
          <w:sz w:val="28"/>
          <w:szCs w:val="28"/>
        </w:rPr>
        <w:t xml:space="preserve"> перечисления в бюджет города </w:t>
      </w:r>
      <w:r>
        <w:rPr>
          <w:sz w:val="28"/>
          <w:szCs w:val="28"/>
        </w:rPr>
        <w:t xml:space="preserve">Курска </w:t>
      </w:r>
      <w:r w:rsidRPr="00A62DED">
        <w:rPr>
          <w:sz w:val="28"/>
          <w:szCs w:val="28"/>
        </w:rPr>
        <w:t>части прибыли</w:t>
      </w:r>
      <w:r>
        <w:rPr>
          <w:sz w:val="28"/>
          <w:szCs w:val="28"/>
        </w:rPr>
        <w:t xml:space="preserve"> от использования муниципального имущества, находящ</w:t>
      </w:r>
      <w:r w:rsidR="00E22B20">
        <w:rPr>
          <w:sz w:val="28"/>
          <w:szCs w:val="28"/>
        </w:rPr>
        <w:t xml:space="preserve">егося </w:t>
      </w:r>
      <w:r>
        <w:rPr>
          <w:sz w:val="28"/>
          <w:szCs w:val="28"/>
        </w:rPr>
        <w:t xml:space="preserve">в хозяйственном ведении </w:t>
      </w:r>
      <w:r w:rsidRPr="00A62DED">
        <w:rPr>
          <w:sz w:val="28"/>
          <w:szCs w:val="28"/>
        </w:rPr>
        <w:t>муниципальны</w:t>
      </w:r>
      <w:r>
        <w:rPr>
          <w:sz w:val="28"/>
          <w:szCs w:val="28"/>
        </w:rPr>
        <w:t xml:space="preserve">х </w:t>
      </w:r>
      <w:r w:rsidRPr="00A62DED">
        <w:rPr>
          <w:sz w:val="28"/>
          <w:szCs w:val="28"/>
        </w:rPr>
        <w:t>унитарны</w:t>
      </w:r>
      <w:r>
        <w:rPr>
          <w:sz w:val="28"/>
          <w:szCs w:val="28"/>
        </w:rPr>
        <w:t>х</w:t>
      </w:r>
      <w:r w:rsidRPr="00A62DED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й города Курска, утвержденного пунктом 1 настоящего решения.</w:t>
      </w:r>
    </w:p>
    <w:p w:rsidR="00530D06" w:rsidRPr="00A62DED" w:rsidRDefault="00BD2A93" w:rsidP="0099681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30D06" w:rsidRPr="00A62DED">
        <w:rPr>
          <w:sz w:val="28"/>
          <w:szCs w:val="28"/>
        </w:rPr>
        <w:t>. Признать утратившими силу</w:t>
      </w:r>
      <w:r w:rsidR="00996816">
        <w:rPr>
          <w:sz w:val="28"/>
          <w:szCs w:val="28"/>
        </w:rPr>
        <w:t xml:space="preserve"> пункты 1,2 решения Курского городского Собрания от 19.11.2019 № 95-6-РС </w:t>
      </w:r>
      <w:r w:rsidR="006413DF">
        <w:rPr>
          <w:sz w:val="28"/>
          <w:szCs w:val="28"/>
        </w:rPr>
        <w:t>«</w:t>
      </w:r>
      <w:r w:rsidR="00996816">
        <w:rPr>
          <w:sz w:val="28"/>
          <w:szCs w:val="28"/>
        </w:rPr>
        <w:t xml:space="preserve">Об утверждении Порядка перечисления </w:t>
      </w:r>
      <w:r w:rsidR="00996816" w:rsidRPr="00A62DED">
        <w:rPr>
          <w:sz w:val="28"/>
          <w:szCs w:val="28"/>
        </w:rPr>
        <w:t xml:space="preserve">в бюджет города </w:t>
      </w:r>
      <w:r w:rsidR="00996816">
        <w:rPr>
          <w:sz w:val="28"/>
          <w:szCs w:val="28"/>
        </w:rPr>
        <w:t xml:space="preserve">Курска </w:t>
      </w:r>
      <w:r w:rsidR="00996816" w:rsidRPr="00A62DED">
        <w:rPr>
          <w:sz w:val="28"/>
          <w:szCs w:val="28"/>
        </w:rPr>
        <w:t>части прибыли</w:t>
      </w:r>
      <w:r w:rsidR="00996816">
        <w:rPr>
          <w:sz w:val="28"/>
          <w:szCs w:val="28"/>
        </w:rPr>
        <w:t xml:space="preserve"> от использования муниципального имущества, находящегося в хозяйственном ведении </w:t>
      </w:r>
      <w:r w:rsidR="00996816" w:rsidRPr="00A62DED">
        <w:rPr>
          <w:sz w:val="28"/>
          <w:szCs w:val="28"/>
        </w:rPr>
        <w:t>муниципальны</w:t>
      </w:r>
      <w:r w:rsidR="00996816">
        <w:rPr>
          <w:sz w:val="28"/>
          <w:szCs w:val="28"/>
        </w:rPr>
        <w:t xml:space="preserve">х </w:t>
      </w:r>
      <w:r w:rsidR="00996816" w:rsidRPr="00A62DED">
        <w:rPr>
          <w:sz w:val="28"/>
          <w:szCs w:val="28"/>
        </w:rPr>
        <w:t>унитарны</w:t>
      </w:r>
      <w:r w:rsidR="00996816">
        <w:rPr>
          <w:sz w:val="28"/>
          <w:szCs w:val="28"/>
        </w:rPr>
        <w:t>х</w:t>
      </w:r>
      <w:r w:rsidR="00996816" w:rsidRPr="00A62DED">
        <w:rPr>
          <w:sz w:val="28"/>
          <w:szCs w:val="28"/>
        </w:rPr>
        <w:t xml:space="preserve"> предприяти</w:t>
      </w:r>
      <w:r w:rsidR="00996816">
        <w:rPr>
          <w:sz w:val="28"/>
          <w:szCs w:val="28"/>
        </w:rPr>
        <w:t>й города Курска».</w:t>
      </w:r>
    </w:p>
    <w:p w:rsidR="00530D06" w:rsidRPr="00A62DED" w:rsidRDefault="00BD2A93" w:rsidP="00530D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30D06" w:rsidRPr="00A62DED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bookmarkEnd w:id="1"/>
    <w:p w:rsidR="009608BB" w:rsidRDefault="009608BB" w:rsidP="00BA7938">
      <w:pPr>
        <w:pStyle w:val="a4"/>
        <w:ind w:right="-1" w:firstLine="709"/>
        <w:jc w:val="both"/>
      </w:pPr>
    </w:p>
    <w:p w:rsidR="00AA68C8" w:rsidRDefault="00AA68C8" w:rsidP="00BA7938">
      <w:pPr>
        <w:pStyle w:val="a4"/>
        <w:ind w:right="-1" w:firstLine="709"/>
        <w:jc w:val="both"/>
      </w:pPr>
    </w:p>
    <w:p w:rsidR="00AA68C8" w:rsidRDefault="00AA68C8" w:rsidP="00BA7938">
      <w:pPr>
        <w:pStyle w:val="a4"/>
        <w:ind w:right="-1" w:firstLine="709"/>
        <w:jc w:val="both"/>
      </w:pPr>
    </w:p>
    <w:p w:rsidR="002D4938" w:rsidRDefault="00B82765" w:rsidP="00BA7938">
      <w:pPr>
        <w:pStyle w:val="a4"/>
        <w:tabs>
          <w:tab w:val="left" w:pos="1276"/>
        </w:tabs>
        <w:ind w:right="-1" w:firstLine="0"/>
        <w:jc w:val="both"/>
      </w:pPr>
      <w:r>
        <w:t xml:space="preserve">Глава города Курска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068D">
        <w:tab/>
      </w:r>
      <w:r w:rsidR="0065068D">
        <w:tab/>
      </w:r>
      <w:r w:rsidR="004801DE">
        <w:t xml:space="preserve"> Е.Н. Маслов</w:t>
      </w:r>
    </w:p>
    <w:p w:rsidR="0065068D" w:rsidRDefault="0065068D" w:rsidP="00BA7938">
      <w:pPr>
        <w:pStyle w:val="a3"/>
        <w:ind w:right="-1"/>
        <w:rPr>
          <w:rFonts w:ascii="Times New Roman" w:hAnsi="Times New Roman"/>
          <w:sz w:val="28"/>
          <w:szCs w:val="28"/>
          <w:lang w:eastAsia="ru-RU"/>
        </w:rPr>
      </w:pPr>
    </w:p>
    <w:p w:rsidR="00AA68C8" w:rsidRDefault="00AA68C8" w:rsidP="00BA7938">
      <w:pPr>
        <w:pStyle w:val="a3"/>
        <w:ind w:right="-1"/>
        <w:rPr>
          <w:rFonts w:ascii="Times New Roman" w:hAnsi="Times New Roman"/>
          <w:sz w:val="28"/>
          <w:szCs w:val="28"/>
          <w:lang w:eastAsia="ru-RU"/>
        </w:rPr>
      </w:pPr>
    </w:p>
    <w:p w:rsidR="002D4938" w:rsidRDefault="002D4938" w:rsidP="00BA7938">
      <w:pPr>
        <w:pStyle w:val="a3"/>
        <w:ind w:right="-1"/>
        <w:rPr>
          <w:rFonts w:ascii="Times New Roman" w:hAnsi="Times New Roman"/>
          <w:sz w:val="28"/>
          <w:szCs w:val="28"/>
          <w:lang w:eastAsia="ru-RU"/>
        </w:rPr>
      </w:pPr>
      <w:r w:rsidRPr="00847333">
        <w:rPr>
          <w:rFonts w:ascii="Times New Roman" w:hAnsi="Times New Roman"/>
          <w:sz w:val="28"/>
          <w:szCs w:val="28"/>
          <w:lang w:eastAsia="ru-RU"/>
        </w:rPr>
        <w:t>Председатель</w:t>
      </w:r>
      <w:r w:rsidR="00E92A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Курского</w:t>
      </w:r>
    </w:p>
    <w:p w:rsidR="002D4938" w:rsidRDefault="002D4938" w:rsidP="00BA7938">
      <w:pPr>
        <w:pStyle w:val="a3"/>
        <w:ind w:right="-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городского Собрания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65068D">
        <w:rPr>
          <w:rFonts w:ascii="Times New Roman" w:hAnsi="Times New Roman"/>
          <w:sz w:val="28"/>
          <w:szCs w:val="28"/>
          <w:lang w:eastAsia="ru-RU"/>
        </w:rPr>
        <w:tab/>
      </w:r>
      <w:r w:rsidR="0065068D">
        <w:rPr>
          <w:rFonts w:ascii="Times New Roman" w:hAnsi="Times New Roman"/>
          <w:sz w:val="28"/>
          <w:szCs w:val="28"/>
          <w:lang w:eastAsia="ru-RU"/>
        </w:rPr>
        <w:tab/>
      </w:r>
      <w:r w:rsidR="0065068D">
        <w:rPr>
          <w:rFonts w:ascii="Times New Roman" w:hAnsi="Times New Roman"/>
          <w:sz w:val="28"/>
          <w:szCs w:val="28"/>
          <w:lang w:eastAsia="ru-RU"/>
        </w:rPr>
        <w:tab/>
      </w:r>
      <w:r w:rsidR="00DD38DB">
        <w:rPr>
          <w:rFonts w:ascii="Times New Roman" w:hAnsi="Times New Roman"/>
          <w:sz w:val="28"/>
          <w:szCs w:val="28"/>
          <w:lang w:eastAsia="ru-RU"/>
        </w:rPr>
        <w:t>В.В. Токарев</w:t>
      </w:r>
    </w:p>
    <w:p w:rsidR="003F2F10" w:rsidRDefault="003F2F10" w:rsidP="00BA7938">
      <w:pPr>
        <w:pStyle w:val="a3"/>
        <w:ind w:right="-1"/>
        <w:rPr>
          <w:rFonts w:ascii="Times New Roman" w:hAnsi="Times New Roman"/>
          <w:sz w:val="28"/>
          <w:szCs w:val="28"/>
          <w:lang w:eastAsia="ru-RU"/>
        </w:rPr>
      </w:pPr>
    </w:p>
    <w:p w:rsidR="003F2F10" w:rsidRDefault="003F2F10" w:rsidP="00BA7938">
      <w:pPr>
        <w:pStyle w:val="a3"/>
        <w:ind w:right="-1"/>
        <w:rPr>
          <w:rFonts w:ascii="Times New Roman" w:hAnsi="Times New Roman"/>
          <w:sz w:val="28"/>
          <w:szCs w:val="28"/>
          <w:lang w:eastAsia="ru-RU"/>
        </w:rPr>
      </w:pPr>
    </w:p>
    <w:p w:rsidR="003F2F10" w:rsidRDefault="003F2F10" w:rsidP="00BA7938">
      <w:pPr>
        <w:pStyle w:val="a3"/>
        <w:ind w:right="-1"/>
        <w:rPr>
          <w:rFonts w:ascii="Times New Roman" w:hAnsi="Times New Roman"/>
          <w:sz w:val="28"/>
          <w:szCs w:val="28"/>
          <w:lang w:eastAsia="ru-RU"/>
        </w:rPr>
      </w:pPr>
    </w:p>
    <w:p w:rsidR="003F2F10" w:rsidRDefault="003F2F10" w:rsidP="00BA7938">
      <w:pPr>
        <w:pStyle w:val="a3"/>
        <w:ind w:right="-1"/>
        <w:rPr>
          <w:rFonts w:ascii="Times New Roman" w:hAnsi="Times New Roman"/>
          <w:sz w:val="28"/>
          <w:szCs w:val="28"/>
          <w:lang w:eastAsia="ru-RU"/>
        </w:rPr>
      </w:pPr>
    </w:p>
    <w:p w:rsidR="003F2F10" w:rsidRDefault="003F2F10" w:rsidP="00BA7938">
      <w:pPr>
        <w:pStyle w:val="a3"/>
        <w:ind w:right="-1"/>
        <w:rPr>
          <w:rFonts w:ascii="Times New Roman" w:hAnsi="Times New Roman"/>
          <w:sz w:val="28"/>
          <w:szCs w:val="28"/>
          <w:lang w:eastAsia="ru-RU"/>
        </w:rPr>
      </w:pPr>
    </w:p>
    <w:p w:rsidR="003F2F10" w:rsidRDefault="003F2F10" w:rsidP="00BA7938">
      <w:pPr>
        <w:pStyle w:val="a3"/>
        <w:ind w:right="-1"/>
        <w:rPr>
          <w:rFonts w:ascii="Times New Roman" w:hAnsi="Times New Roman"/>
          <w:sz w:val="28"/>
          <w:szCs w:val="28"/>
          <w:lang w:eastAsia="ru-RU"/>
        </w:rPr>
      </w:pPr>
    </w:p>
    <w:p w:rsidR="003F2F10" w:rsidRDefault="003F2F10" w:rsidP="00BA7938">
      <w:pPr>
        <w:pStyle w:val="a3"/>
        <w:ind w:right="-1"/>
        <w:rPr>
          <w:rFonts w:ascii="Times New Roman" w:hAnsi="Times New Roman"/>
          <w:sz w:val="28"/>
          <w:szCs w:val="28"/>
          <w:lang w:eastAsia="ru-RU"/>
        </w:rPr>
      </w:pPr>
    </w:p>
    <w:p w:rsidR="003F2F10" w:rsidRDefault="003F2F10" w:rsidP="00BA7938">
      <w:pPr>
        <w:pStyle w:val="a3"/>
        <w:ind w:right="-1"/>
        <w:rPr>
          <w:rFonts w:ascii="Times New Roman" w:hAnsi="Times New Roman"/>
          <w:sz w:val="28"/>
          <w:szCs w:val="28"/>
          <w:lang w:eastAsia="ru-RU"/>
        </w:rPr>
      </w:pPr>
    </w:p>
    <w:p w:rsidR="003F2F10" w:rsidRDefault="003F2F10" w:rsidP="00BA7938">
      <w:pPr>
        <w:pStyle w:val="a3"/>
        <w:ind w:right="-1"/>
        <w:rPr>
          <w:rFonts w:ascii="Times New Roman" w:hAnsi="Times New Roman"/>
          <w:sz w:val="28"/>
          <w:szCs w:val="28"/>
          <w:lang w:eastAsia="ru-RU"/>
        </w:rPr>
      </w:pPr>
    </w:p>
    <w:p w:rsidR="003F2F10" w:rsidRDefault="003F2F10" w:rsidP="00BA7938">
      <w:pPr>
        <w:pStyle w:val="a3"/>
        <w:ind w:right="-1"/>
        <w:rPr>
          <w:rFonts w:ascii="Times New Roman" w:hAnsi="Times New Roman"/>
          <w:sz w:val="28"/>
          <w:szCs w:val="28"/>
          <w:lang w:eastAsia="ru-RU"/>
        </w:rPr>
      </w:pPr>
    </w:p>
    <w:p w:rsidR="003F2F10" w:rsidRDefault="003F2F10" w:rsidP="00BA7938">
      <w:pPr>
        <w:pStyle w:val="a3"/>
        <w:ind w:right="-1"/>
        <w:rPr>
          <w:rFonts w:ascii="Times New Roman" w:hAnsi="Times New Roman"/>
          <w:sz w:val="28"/>
          <w:szCs w:val="28"/>
          <w:lang w:eastAsia="ru-RU"/>
        </w:rPr>
      </w:pPr>
    </w:p>
    <w:p w:rsidR="003F2F10" w:rsidRDefault="003F2F10" w:rsidP="00BA7938">
      <w:pPr>
        <w:pStyle w:val="a3"/>
        <w:ind w:right="-1"/>
        <w:rPr>
          <w:rFonts w:ascii="Times New Roman" w:hAnsi="Times New Roman"/>
          <w:sz w:val="28"/>
          <w:szCs w:val="28"/>
          <w:lang w:eastAsia="ru-RU"/>
        </w:rPr>
      </w:pPr>
    </w:p>
    <w:p w:rsidR="003F2F10" w:rsidRDefault="003F2F10" w:rsidP="00BA7938">
      <w:pPr>
        <w:pStyle w:val="a3"/>
        <w:ind w:right="-1"/>
        <w:rPr>
          <w:rFonts w:ascii="Times New Roman" w:hAnsi="Times New Roman"/>
          <w:sz w:val="28"/>
          <w:szCs w:val="28"/>
          <w:lang w:eastAsia="ru-RU"/>
        </w:rPr>
      </w:pPr>
    </w:p>
    <w:p w:rsidR="003F2F10" w:rsidRDefault="003F2F10" w:rsidP="00BA7938">
      <w:pPr>
        <w:pStyle w:val="a3"/>
        <w:ind w:right="-1"/>
        <w:rPr>
          <w:rFonts w:ascii="Times New Roman" w:hAnsi="Times New Roman"/>
          <w:sz w:val="28"/>
          <w:szCs w:val="28"/>
          <w:lang w:eastAsia="ru-RU"/>
        </w:rPr>
      </w:pPr>
    </w:p>
    <w:p w:rsidR="003F2F10" w:rsidRDefault="003F2F10" w:rsidP="00BA7938">
      <w:pPr>
        <w:pStyle w:val="a3"/>
        <w:ind w:right="-1"/>
        <w:rPr>
          <w:rFonts w:ascii="Times New Roman" w:hAnsi="Times New Roman"/>
          <w:sz w:val="28"/>
          <w:szCs w:val="28"/>
          <w:lang w:eastAsia="ru-RU"/>
        </w:rPr>
      </w:pPr>
    </w:p>
    <w:p w:rsidR="003F2F10" w:rsidRDefault="003F2F10" w:rsidP="00BA7938">
      <w:pPr>
        <w:pStyle w:val="a3"/>
        <w:ind w:right="-1"/>
        <w:rPr>
          <w:rFonts w:ascii="Times New Roman" w:hAnsi="Times New Roman"/>
          <w:sz w:val="28"/>
          <w:szCs w:val="28"/>
          <w:lang w:eastAsia="ru-RU"/>
        </w:rPr>
      </w:pPr>
    </w:p>
    <w:p w:rsidR="003F2F10" w:rsidRDefault="003F2F10" w:rsidP="00BA7938">
      <w:pPr>
        <w:pStyle w:val="a3"/>
        <w:ind w:right="-1"/>
        <w:rPr>
          <w:rFonts w:ascii="Times New Roman" w:hAnsi="Times New Roman"/>
          <w:sz w:val="28"/>
          <w:szCs w:val="28"/>
          <w:lang w:eastAsia="ru-RU"/>
        </w:rPr>
      </w:pPr>
    </w:p>
    <w:p w:rsidR="003F2F10" w:rsidRDefault="003F2F10" w:rsidP="00BA7938">
      <w:pPr>
        <w:pStyle w:val="a3"/>
        <w:ind w:right="-1"/>
        <w:rPr>
          <w:rFonts w:ascii="Times New Roman" w:hAnsi="Times New Roman"/>
          <w:sz w:val="28"/>
          <w:szCs w:val="28"/>
          <w:lang w:eastAsia="ru-RU"/>
        </w:rPr>
      </w:pPr>
    </w:p>
    <w:p w:rsidR="003F2F10" w:rsidRDefault="003F2F10" w:rsidP="00BA7938">
      <w:pPr>
        <w:pStyle w:val="a3"/>
        <w:ind w:right="-1"/>
        <w:rPr>
          <w:rFonts w:ascii="Times New Roman" w:hAnsi="Times New Roman"/>
          <w:sz w:val="28"/>
          <w:szCs w:val="28"/>
          <w:lang w:eastAsia="ru-RU"/>
        </w:rPr>
      </w:pPr>
    </w:p>
    <w:p w:rsidR="003F2F10" w:rsidRDefault="003F2F10" w:rsidP="00BA7938">
      <w:pPr>
        <w:pStyle w:val="a3"/>
        <w:ind w:right="-1"/>
        <w:rPr>
          <w:rFonts w:ascii="Times New Roman" w:hAnsi="Times New Roman"/>
          <w:sz w:val="28"/>
          <w:szCs w:val="28"/>
          <w:lang w:eastAsia="ru-RU"/>
        </w:rPr>
      </w:pPr>
    </w:p>
    <w:p w:rsidR="003F2F10" w:rsidRDefault="003F2F10" w:rsidP="00BA7938">
      <w:pPr>
        <w:pStyle w:val="a3"/>
        <w:ind w:right="-1"/>
        <w:rPr>
          <w:rFonts w:ascii="Times New Roman" w:hAnsi="Times New Roman"/>
          <w:sz w:val="28"/>
          <w:szCs w:val="28"/>
          <w:lang w:eastAsia="ru-RU"/>
        </w:rPr>
      </w:pPr>
    </w:p>
    <w:p w:rsidR="003F2F10" w:rsidRDefault="003F2F10" w:rsidP="00BA7938">
      <w:pPr>
        <w:pStyle w:val="a3"/>
        <w:ind w:right="-1"/>
        <w:rPr>
          <w:rFonts w:ascii="Times New Roman" w:hAnsi="Times New Roman"/>
          <w:sz w:val="28"/>
          <w:szCs w:val="28"/>
          <w:lang w:eastAsia="ru-RU"/>
        </w:rPr>
      </w:pPr>
    </w:p>
    <w:p w:rsidR="003F2F10" w:rsidRDefault="003F2F10" w:rsidP="00BA7938">
      <w:pPr>
        <w:pStyle w:val="a3"/>
        <w:ind w:right="-1"/>
        <w:rPr>
          <w:rFonts w:ascii="Times New Roman" w:hAnsi="Times New Roman"/>
          <w:sz w:val="28"/>
          <w:szCs w:val="28"/>
          <w:lang w:eastAsia="ru-RU"/>
        </w:rPr>
      </w:pPr>
    </w:p>
    <w:p w:rsidR="003F2F10" w:rsidRDefault="003F2F10" w:rsidP="00BA7938">
      <w:pPr>
        <w:pStyle w:val="a3"/>
        <w:ind w:right="-1"/>
        <w:rPr>
          <w:rFonts w:ascii="Times New Roman" w:hAnsi="Times New Roman"/>
          <w:sz w:val="28"/>
          <w:szCs w:val="28"/>
          <w:lang w:eastAsia="ru-RU"/>
        </w:rPr>
      </w:pPr>
    </w:p>
    <w:p w:rsidR="003F2F10" w:rsidRDefault="003F2F10" w:rsidP="00BA7938">
      <w:pPr>
        <w:pStyle w:val="a3"/>
        <w:ind w:right="-1"/>
        <w:rPr>
          <w:rFonts w:ascii="Times New Roman" w:hAnsi="Times New Roman"/>
          <w:sz w:val="28"/>
          <w:szCs w:val="28"/>
          <w:lang w:eastAsia="ru-RU"/>
        </w:rPr>
      </w:pPr>
    </w:p>
    <w:p w:rsidR="003F2F10" w:rsidRPr="003F2F10" w:rsidRDefault="003F2F10" w:rsidP="003F2F10">
      <w:pPr>
        <w:pStyle w:val="ConsPlusNormal"/>
        <w:ind w:firstLine="4962"/>
        <w:jc w:val="center"/>
        <w:outlineLvl w:val="0"/>
        <w:rPr>
          <w:sz w:val="28"/>
          <w:szCs w:val="28"/>
        </w:rPr>
      </w:pPr>
      <w:r w:rsidRPr="003F2F10">
        <w:rPr>
          <w:sz w:val="28"/>
          <w:szCs w:val="28"/>
        </w:rPr>
        <w:lastRenderedPageBreak/>
        <w:t>ПРИЛОЖЕНИЕ</w:t>
      </w:r>
    </w:p>
    <w:p w:rsidR="003F2F10" w:rsidRPr="003F2F10" w:rsidRDefault="003F2F10" w:rsidP="003F2F10">
      <w:pPr>
        <w:pStyle w:val="ConsPlusNormal"/>
        <w:ind w:firstLine="4962"/>
        <w:jc w:val="center"/>
        <w:rPr>
          <w:sz w:val="28"/>
          <w:szCs w:val="28"/>
        </w:rPr>
      </w:pPr>
      <w:r w:rsidRPr="003F2F10">
        <w:rPr>
          <w:sz w:val="28"/>
          <w:szCs w:val="28"/>
        </w:rPr>
        <w:t>к решению</w:t>
      </w:r>
    </w:p>
    <w:p w:rsidR="003F2F10" w:rsidRDefault="003F2F10" w:rsidP="003F2F10">
      <w:pPr>
        <w:pStyle w:val="ConsPlusNormal"/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>Курского городского Собрания</w:t>
      </w:r>
    </w:p>
    <w:p w:rsidR="003F2F10" w:rsidRDefault="003F2F10" w:rsidP="003F2F10">
      <w:pPr>
        <w:pStyle w:val="ConsPlusNormal"/>
        <w:ind w:firstLine="4962"/>
        <w:jc w:val="center"/>
        <w:rPr>
          <w:sz w:val="28"/>
          <w:szCs w:val="28"/>
        </w:rPr>
      </w:pPr>
      <w:r w:rsidRPr="003F2F10">
        <w:rPr>
          <w:sz w:val="28"/>
          <w:szCs w:val="28"/>
        </w:rPr>
        <w:t xml:space="preserve">от </w:t>
      </w:r>
      <w:r>
        <w:rPr>
          <w:sz w:val="28"/>
          <w:szCs w:val="28"/>
        </w:rPr>
        <w:t>«______» _____________</w:t>
      </w:r>
      <w:r w:rsidRPr="003F2F10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3F2F10">
        <w:rPr>
          <w:sz w:val="28"/>
          <w:szCs w:val="28"/>
        </w:rPr>
        <w:t xml:space="preserve"> г.</w:t>
      </w:r>
    </w:p>
    <w:p w:rsidR="003F2F10" w:rsidRPr="003F2F10" w:rsidRDefault="003F2F10" w:rsidP="003F2F10">
      <w:pPr>
        <w:pStyle w:val="ConsPlusNormal"/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>№___________</w:t>
      </w:r>
    </w:p>
    <w:p w:rsidR="003F2F10" w:rsidRPr="003F2F10" w:rsidRDefault="003F2F10" w:rsidP="003F2F10">
      <w:pPr>
        <w:pStyle w:val="ConsPlusNormal"/>
        <w:ind w:firstLine="4962"/>
        <w:jc w:val="center"/>
        <w:rPr>
          <w:sz w:val="28"/>
          <w:szCs w:val="28"/>
        </w:rPr>
      </w:pPr>
    </w:p>
    <w:p w:rsidR="003F2F10" w:rsidRDefault="003F2F10" w:rsidP="003F2F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6"/>
      <w:bookmarkEnd w:id="2"/>
    </w:p>
    <w:p w:rsidR="003F2F10" w:rsidRPr="003F2F10" w:rsidRDefault="003F2F10" w:rsidP="003F2F10">
      <w:pPr>
        <w:pStyle w:val="ConsPlusNormal"/>
        <w:jc w:val="center"/>
        <w:rPr>
          <w:b/>
          <w:bCs/>
          <w:sz w:val="28"/>
          <w:szCs w:val="28"/>
        </w:rPr>
      </w:pPr>
      <w:r w:rsidRPr="003F2F10">
        <w:rPr>
          <w:b/>
          <w:bCs/>
          <w:sz w:val="28"/>
          <w:szCs w:val="28"/>
        </w:rPr>
        <w:t>ПОРЯДОК</w:t>
      </w:r>
    </w:p>
    <w:p w:rsidR="003F2F10" w:rsidRPr="003F2F10" w:rsidRDefault="003F2F10" w:rsidP="003F2F10">
      <w:pPr>
        <w:pStyle w:val="ConsPlusNormal"/>
        <w:jc w:val="center"/>
        <w:rPr>
          <w:b/>
          <w:bCs/>
          <w:sz w:val="28"/>
          <w:szCs w:val="28"/>
        </w:rPr>
      </w:pPr>
      <w:r w:rsidRPr="003F2F10">
        <w:rPr>
          <w:b/>
          <w:bCs/>
          <w:sz w:val="28"/>
          <w:szCs w:val="28"/>
        </w:rPr>
        <w:t>ПЕРЕЧИСЛЕНИЯ В БЮДЖЕТ ГОРОДА КУРСКА ЧАСТИ ПРИБЫЛИ ОТ</w:t>
      </w:r>
      <w:r>
        <w:rPr>
          <w:b/>
          <w:bCs/>
          <w:sz w:val="28"/>
          <w:szCs w:val="28"/>
        </w:rPr>
        <w:t xml:space="preserve"> </w:t>
      </w:r>
      <w:r w:rsidRPr="003F2F10">
        <w:rPr>
          <w:b/>
          <w:bCs/>
          <w:sz w:val="28"/>
          <w:szCs w:val="28"/>
        </w:rPr>
        <w:t>ИСПОЛЬЗОВАНИЯ МУНИЦИПАЛЬНОГО ИМУЩЕСТВА, НАХОДЯЩЕГОСЯ</w:t>
      </w:r>
      <w:r>
        <w:rPr>
          <w:b/>
          <w:bCs/>
          <w:sz w:val="28"/>
          <w:szCs w:val="28"/>
        </w:rPr>
        <w:t xml:space="preserve"> </w:t>
      </w:r>
      <w:r w:rsidRPr="003F2F10">
        <w:rPr>
          <w:b/>
          <w:bCs/>
          <w:sz w:val="28"/>
          <w:szCs w:val="28"/>
        </w:rPr>
        <w:t>В ХОЗЯЙСТВЕННОМ ВЕДЕНИИ МУНИЦИПАЛЬНЫХ УНИТАРНЫХ</w:t>
      </w:r>
    </w:p>
    <w:p w:rsidR="003F2F10" w:rsidRPr="003F2F10" w:rsidRDefault="003F2F10" w:rsidP="003F2F10">
      <w:pPr>
        <w:pStyle w:val="ConsPlusNormal"/>
        <w:jc w:val="center"/>
        <w:rPr>
          <w:b/>
          <w:bCs/>
          <w:sz w:val="28"/>
          <w:szCs w:val="28"/>
        </w:rPr>
      </w:pPr>
      <w:r w:rsidRPr="003F2F10">
        <w:rPr>
          <w:b/>
          <w:bCs/>
          <w:sz w:val="28"/>
          <w:szCs w:val="28"/>
        </w:rPr>
        <w:t>ПРЕДПРИЯТИЙ ГОРОДА КУРСКА</w:t>
      </w:r>
    </w:p>
    <w:p w:rsidR="003F2F10" w:rsidRPr="003F2F10" w:rsidRDefault="003F2F10" w:rsidP="003F2F10">
      <w:pPr>
        <w:pStyle w:val="ConsPlusNormal"/>
        <w:jc w:val="both"/>
        <w:rPr>
          <w:sz w:val="28"/>
          <w:szCs w:val="28"/>
        </w:rPr>
      </w:pPr>
    </w:p>
    <w:p w:rsidR="00F975F0" w:rsidRPr="00F975F0" w:rsidRDefault="003F2F10" w:rsidP="00F975F0">
      <w:pPr>
        <w:pStyle w:val="ConsPlusNormal"/>
        <w:ind w:firstLine="709"/>
        <w:jc w:val="both"/>
        <w:rPr>
          <w:sz w:val="28"/>
          <w:szCs w:val="28"/>
        </w:rPr>
      </w:pPr>
      <w:r w:rsidRPr="003F2F10">
        <w:rPr>
          <w:sz w:val="28"/>
          <w:szCs w:val="28"/>
        </w:rPr>
        <w:t xml:space="preserve">1. </w:t>
      </w:r>
      <w:r w:rsidR="00F975F0" w:rsidRPr="00F975F0">
        <w:rPr>
          <w:sz w:val="28"/>
          <w:szCs w:val="28"/>
        </w:rPr>
        <w:t>Настоящий Порядок перечисления в бюджет города Курска части прибыли от использования муниципального имущества, находящегося в</w:t>
      </w:r>
      <w:r w:rsidR="008F5684">
        <w:rPr>
          <w:sz w:val="28"/>
          <w:szCs w:val="28"/>
        </w:rPr>
        <w:t> </w:t>
      </w:r>
      <w:r w:rsidR="00F975F0" w:rsidRPr="00F975F0">
        <w:rPr>
          <w:sz w:val="28"/>
          <w:szCs w:val="28"/>
        </w:rPr>
        <w:t xml:space="preserve">хозяйственном ведении муниципальных унитарных предприятий города Курска (далее - Порядок), разработан в соответствии со </w:t>
      </w:r>
      <w:hyperlink r:id="rId11" w:history="1">
        <w:r w:rsidR="00F975F0" w:rsidRPr="00F975F0">
          <w:rPr>
            <w:rStyle w:val="ac"/>
            <w:color w:val="auto"/>
            <w:sz w:val="28"/>
            <w:szCs w:val="28"/>
            <w:u w:val="none"/>
          </w:rPr>
          <w:t>статьей 295</w:t>
        </w:r>
      </w:hyperlink>
      <w:r w:rsidR="00F975F0" w:rsidRPr="00F975F0">
        <w:rPr>
          <w:sz w:val="28"/>
          <w:szCs w:val="28"/>
        </w:rPr>
        <w:t xml:space="preserve"> Гражданского кодекса Российской Федерации, </w:t>
      </w:r>
      <w:hyperlink r:id="rId12" w:history="1">
        <w:r w:rsidR="00F975F0" w:rsidRPr="00F975F0">
          <w:rPr>
            <w:rStyle w:val="ac"/>
            <w:color w:val="auto"/>
            <w:sz w:val="28"/>
            <w:szCs w:val="28"/>
            <w:u w:val="none"/>
          </w:rPr>
          <w:t>статьей 62</w:t>
        </w:r>
      </w:hyperlink>
      <w:r w:rsidR="00F975F0" w:rsidRPr="00F975F0">
        <w:rPr>
          <w:sz w:val="28"/>
          <w:szCs w:val="28"/>
        </w:rPr>
        <w:t xml:space="preserve"> Бюджетного кодекса Российской Федерации, </w:t>
      </w:r>
      <w:hyperlink r:id="rId13" w:history="1">
        <w:r w:rsidR="00F975F0" w:rsidRPr="00F975F0">
          <w:rPr>
            <w:rStyle w:val="ac"/>
            <w:color w:val="auto"/>
            <w:sz w:val="28"/>
            <w:szCs w:val="28"/>
            <w:u w:val="none"/>
          </w:rPr>
          <w:t>статьей 17</w:t>
        </w:r>
      </w:hyperlink>
      <w:r w:rsidR="00F975F0" w:rsidRPr="00F975F0">
        <w:rPr>
          <w:sz w:val="28"/>
          <w:szCs w:val="28"/>
        </w:rPr>
        <w:t xml:space="preserve"> Федерального закона от</w:t>
      </w:r>
      <w:r w:rsidR="008F5684">
        <w:rPr>
          <w:sz w:val="28"/>
          <w:szCs w:val="28"/>
        </w:rPr>
        <w:t> </w:t>
      </w:r>
      <w:r w:rsidR="00F975F0" w:rsidRPr="00F975F0">
        <w:rPr>
          <w:sz w:val="28"/>
          <w:szCs w:val="28"/>
        </w:rPr>
        <w:t>14</w:t>
      </w:r>
      <w:r w:rsidR="00F975F0">
        <w:rPr>
          <w:sz w:val="28"/>
          <w:szCs w:val="28"/>
        </w:rPr>
        <w:t>.11.</w:t>
      </w:r>
      <w:r w:rsidR="00F975F0" w:rsidRPr="00F975F0">
        <w:rPr>
          <w:sz w:val="28"/>
          <w:szCs w:val="28"/>
        </w:rPr>
        <w:t xml:space="preserve">2002 </w:t>
      </w:r>
      <w:r w:rsidR="00F975F0">
        <w:rPr>
          <w:sz w:val="28"/>
          <w:szCs w:val="28"/>
        </w:rPr>
        <w:t>№</w:t>
      </w:r>
      <w:r w:rsidR="00F975F0" w:rsidRPr="00F975F0">
        <w:rPr>
          <w:sz w:val="28"/>
          <w:szCs w:val="28"/>
        </w:rPr>
        <w:t xml:space="preserve"> 161-ФЗ </w:t>
      </w:r>
      <w:r w:rsidR="00F975F0">
        <w:rPr>
          <w:sz w:val="28"/>
          <w:szCs w:val="28"/>
        </w:rPr>
        <w:t>«</w:t>
      </w:r>
      <w:r w:rsidR="00F975F0" w:rsidRPr="00F975F0">
        <w:rPr>
          <w:sz w:val="28"/>
          <w:szCs w:val="28"/>
        </w:rPr>
        <w:t>О государственных и муниципальных унитарных предприятиях</w:t>
      </w:r>
      <w:r w:rsidR="00F975F0">
        <w:rPr>
          <w:sz w:val="28"/>
          <w:szCs w:val="28"/>
        </w:rPr>
        <w:t>»</w:t>
      </w:r>
      <w:r w:rsidR="00F975F0" w:rsidRPr="00F975F0">
        <w:rPr>
          <w:sz w:val="28"/>
          <w:szCs w:val="28"/>
        </w:rPr>
        <w:t>,</w:t>
      </w:r>
      <w:r w:rsidR="00F975F0">
        <w:rPr>
          <w:sz w:val="28"/>
          <w:szCs w:val="28"/>
        </w:rPr>
        <w:t xml:space="preserve"> главой </w:t>
      </w:r>
      <w:r w:rsidR="00BD2A93">
        <w:rPr>
          <w:sz w:val="28"/>
          <w:szCs w:val="28"/>
        </w:rPr>
        <w:t>7</w:t>
      </w:r>
      <w:r w:rsidR="00F975F0">
        <w:rPr>
          <w:sz w:val="28"/>
          <w:szCs w:val="28"/>
        </w:rPr>
        <w:t xml:space="preserve"> </w:t>
      </w:r>
      <w:r w:rsidR="00F975F0" w:rsidRPr="00F975F0">
        <w:rPr>
          <w:sz w:val="28"/>
          <w:szCs w:val="28"/>
        </w:rPr>
        <w:t xml:space="preserve"> </w:t>
      </w:r>
      <w:r w:rsidR="00F975F0">
        <w:rPr>
          <w:sz w:val="28"/>
          <w:szCs w:val="28"/>
        </w:rPr>
        <w:t xml:space="preserve">Федерального закона </w:t>
      </w:r>
      <w:r w:rsidR="00F975F0" w:rsidRPr="00F975F0">
        <w:rPr>
          <w:sz w:val="28"/>
          <w:szCs w:val="28"/>
        </w:rPr>
        <w:t xml:space="preserve">от 20.03.2025 </w:t>
      </w:r>
      <w:r w:rsidR="00F975F0">
        <w:rPr>
          <w:sz w:val="28"/>
          <w:szCs w:val="28"/>
        </w:rPr>
        <w:t>№</w:t>
      </w:r>
      <w:r w:rsidR="00F975F0" w:rsidRPr="00F975F0">
        <w:rPr>
          <w:sz w:val="28"/>
          <w:szCs w:val="28"/>
        </w:rPr>
        <w:t xml:space="preserve"> 33-ФЗ</w:t>
      </w:r>
      <w:r w:rsidR="00F975F0">
        <w:rPr>
          <w:sz w:val="28"/>
          <w:szCs w:val="28"/>
        </w:rPr>
        <w:t xml:space="preserve"> «</w:t>
      </w:r>
      <w:r w:rsidR="00F975F0" w:rsidRPr="00F975F0">
        <w:rPr>
          <w:sz w:val="28"/>
          <w:szCs w:val="28"/>
        </w:rPr>
        <w:t>Об</w:t>
      </w:r>
      <w:r w:rsidR="008F5684">
        <w:rPr>
          <w:sz w:val="28"/>
          <w:szCs w:val="28"/>
        </w:rPr>
        <w:t> </w:t>
      </w:r>
      <w:r w:rsidR="00F975F0" w:rsidRPr="00F975F0">
        <w:rPr>
          <w:sz w:val="28"/>
          <w:szCs w:val="28"/>
        </w:rPr>
        <w:t>общих принципах организации местного самоуправления в единой системе публичной власти</w:t>
      </w:r>
      <w:r w:rsidR="00F975F0">
        <w:rPr>
          <w:sz w:val="28"/>
          <w:szCs w:val="28"/>
        </w:rPr>
        <w:t xml:space="preserve">», </w:t>
      </w:r>
      <w:hyperlink r:id="rId14" w:history="1">
        <w:r w:rsidR="00F975F0" w:rsidRPr="00F975F0">
          <w:rPr>
            <w:rStyle w:val="ac"/>
            <w:color w:val="auto"/>
            <w:sz w:val="28"/>
            <w:szCs w:val="28"/>
            <w:u w:val="none"/>
          </w:rPr>
          <w:t>приказом</w:t>
        </w:r>
      </w:hyperlink>
      <w:r w:rsidR="00F975F0" w:rsidRPr="00F975F0">
        <w:rPr>
          <w:sz w:val="28"/>
          <w:szCs w:val="28"/>
        </w:rPr>
        <w:t xml:space="preserve"> Минфина России от 29</w:t>
      </w:r>
      <w:r w:rsidR="00F975F0">
        <w:rPr>
          <w:sz w:val="28"/>
          <w:szCs w:val="28"/>
        </w:rPr>
        <w:t>.07.</w:t>
      </w:r>
      <w:r w:rsidR="00F975F0" w:rsidRPr="00F975F0">
        <w:rPr>
          <w:sz w:val="28"/>
          <w:szCs w:val="28"/>
        </w:rPr>
        <w:t xml:space="preserve">1998 </w:t>
      </w:r>
      <w:r w:rsidR="00F975F0">
        <w:rPr>
          <w:sz w:val="28"/>
          <w:szCs w:val="28"/>
        </w:rPr>
        <w:t xml:space="preserve">№ </w:t>
      </w:r>
      <w:r w:rsidR="00F975F0" w:rsidRPr="00F975F0">
        <w:rPr>
          <w:sz w:val="28"/>
          <w:szCs w:val="28"/>
        </w:rPr>
        <w:t xml:space="preserve">34н </w:t>
      </w:r>
      <w:r w:rsidR="00F975F0">
        <w:rPr>
          <w:sz w:val="28"/>
          <w:szCs w:val="28"/>
        </w:rPr>
        <w:t>«</w:t>
      </w:r>
      <w:r w:rsidR="00F975F0" w:rsidRPr="00F975F0">
        <w:rPr>
          <w:sz w:val="28"/>
          <w:szCs w:val="28"/>
        </w:rPr>
        <w:t>Об утверждении Положения по ведению бухгалтерского учета и</w:t>
      </w:r>
      <w:r w:rsidR="008F5684">
        <w:rPr>
          <w:sz w:val="28"/>
          <w:szCs w:val="28"/>
        </w:rPr>
        <w:t> </w:t>
      </w:r>
      <w:r w:rsidR="00F975F0" w:rsidRPr="00F975F0">
        <w:rPr>
          <w:sz w:val="28"/>
          <w:szCs w:val="28"/>
        </w:rPr>
        <w:t>бухгалтерской отчетности в Российской Федерации</w:t>
      </w:r>
      <w:r w:rsidR="00F975F0">
        <w:rPr>
          <w:sz w:val="28"/>
          <w:szCs w:val="28"/>
        </w:rPr>
        <w:t>»</w:t>
      </w:r>
      <w:r w:rsidR="00806081">
        <w:rPr>
          <w:sz w:val="28"/>
          <w:szCs w:val="28"/>
        </w:rPr>
        <w:t xml:space="preserve">, Уставом муниципального образования «городской округ город Курск» </w:t>
      </w:r>
      <w:r w:rsidR="00F975F0" w:rsidRPr="00F975F0">
        <w:rPr>
          <w:sz w:val="28"/>
          <w:szCs w:val="28"/>
        </w:rPr>
        <w:t xml:space="preserve">в целях </w:t>
      </w:r>
      <w:r w:rsidR="00806081" w:rsidRPr="003F2F10">
        <w:rPr>
          <w:sz w:val="28"/>
          <w:szCs w:val="28"/>
        </w:rPr>
        <w:t>повышения эффективности использования муниципального имущества</w:t>
      </w:r>
      <w:r w:rsidR="00806081">
        <w:rPr>
          <w:sz w:val="28"/>
          <w:szCs w:val="28"/>
        </w:rPr>
        <w:t xml:space="preserve">, </w:t>
      </w:r>
      <w:r w:rsidR="00F975F0" w:rsidRPr="00F975F0">
        <w:rPr>
          <w:sz w:val="28"/>
          <w:szCs w:val="28"/>
        </w:rPr>
        <w:t>реализации права собственника на получение части прибыли от</w:t>
      </w:r>
      <w:r w:rsidR="008F5684">
        <w:rPr>
          <w:sz w:val="28"/>
          <w:szCs w:val="28"/>
        </w:rPr>
        <w:t> </w:t>
      </w:r>
      <w:r w:rsidR="00F975F0" w:rsidRPr="00F975F0">
        <w:rPr>
          <w:sz w:val="28"/>
          <w:szCs w:val="28"/>
        </w:rPr>
        <w:t xml:space="preserve">использования муниципального имущества, находящегося </w:t>
      </w:r>
      <w:r w:rsidR="00F975F0">
        <w:rPr>
          <w:sz w:val="28"/>
          <w:szCs w:val="28"/>
        </w:rPr>
        <w:t xml:space="preserve"> </w:t>
      </w:r>
      <w:r w:rsidR="00F975F0" w:rsidRPr="00F975F0">
        <w:rPr>
          <w:sz w:val="28"/>
          <w:szCs w:val="28"/>
        </w:rPr>
        <w:t>в</w:t>
      </w:r>
      <w:r w:rsidR="008F5684">
        <w:rPr>
          <w:sz w:val="28"/>
          <w:szCs w:val="28"/>
        </w:rPr>
        <w:t> </w:t>
      </w:r>
      <w:r w:rsidR="00F975F0" w:rsidRPr="00F975F0">
        <w:rPr>
          <w:sz w:val="28"/>
          <w:szCs w:val="28"/>
        </w:rPr>
        <w:t>хозяйственном ведении муниципальных унитарных предприятий,</w:t>
      </w:r>
      <w:r w:rsidR="00806081">
        <w:rPr>
          <w:sz w:val="28"/>
          <w:szCs w:val="28"/>
        </w:rPr>
        <w:t xml:space="preserve"> </w:t>
      </w:r>
      <w:r w:rsidR="00F975F0" w:rsidRPr="00F975F0">
        <w:rPr>
          <w:sz w:val="28"/>
          <w:szCs w:val="28"/>
        </w:rPr>
        <w:t>и</w:t>
      </w:r>
      <w:r w:rsidR="008F5684">
        <w:rPr>
          <w:sz w:val="28"/>
          <w:szCs w:val="28"/>
        </w:rPr>
        <w:t> </w:t>
      </w:r>
      <w:r w:rsidR="00F975F0" w:rsidRPr="00F975F0">
        <w:rPr>
          <w:sz w:val="28"/>
          <w:szCs w:val="28"/>
        </w:rPr>
        <w:t>определяет порядок, размеры и сроки уплаты в бюджет города Курска части прибыли от использования муниципального имущества, находящегося</w:t>
      </w:r>
      <w:r w:rsidR="00F975F0">
        <w:rPr>
          <w:sz w:val="28"/>
          <w:szCs w:val="28"/>
        </w:rPr>
        <w:t xml:space="preserve"> </w:t>
      </w:r>
      <w:r w:rsidR="00F975F0" w:rsidRPr="00F975F0">
        <w:rPr>
          <w:sz w:val="28"/>
          <w:szCs w:val="28"/>
        </w:rPr>
        <w:t>в</w:t>
      </w:r>
      <w:r w:rsidR="008F5684">
        <w:rPr>
          <w:sz w:val="28"/>
          <w:szCs w:val="28"/>
        </w:rPr>
        <w:t> </w:t>
      </w:r>
      <w:r w:rsidR="00F975F0" w:rsidRPr="00F975F0">
        <w:rPr>
          <w:sz w:val="28"/>
          <w:szCs w:val="28"/>
        </w:rPr>
        <w:t>хозяйственном ведении муниципальных унитарных предприятий города Курска.</w:t>
      </w:r>
    </w:p>
    <w:p w:rsidR="003F2F10" w:rsidRPr="003F2F10" w:rsidRDefault="00806081" w:rsidP="003F2F1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F2F10" w:rsidRPr="003F2F10">
        <w:rPr>
          <w:sz w:val="28"/>
          <w:szCs w:val="28"/>
        </w:rPr>
        <w:t xml:space="preserve">. </w:t>
      </w:r>
      <w:r w:rsidRPr="00806081">
        <w:rPr>
          <w:sz w:val="28"/>
          <w:szCs w:val="28"/>
        </w:rPr>
        <w:t xml:space="preserve">Перечисление в бюджет города Курска части прибыли </w:t>
      </w:r>
      <w:r>
        <w:rPr>
          <w:sz w:val="28"/>
          <w:szCs w:val="28"/>
        </w:rPr>
        <w:t xml:space="preserve">                                                  </w:t>
      </w:r>
      <w:r w:rsidRPr="00806081">
        <w:rPr>
          <w:sz w:val="28"/>
          <w:szCs w:val="28"/>
        </w:rPr>
        <w:t>от использования муниципального имущества, находящегося в</w:t>
      </w:r>
      <w:r w:rsidR="008F5684">
        <w:rPr>
          <w:sz w:val="28"/>
          <w:szCs w:val="28"/>
        </w:rPr>
        <w:t> </w:t>
      </w:r>
      <w:r w:rsidRPr="00806081">
        <w:rPr>
          <w:sz w:val="28"/>
          <w:szCs w:val="28"/>
        </w:rPr>
        <w:t>хозяйственном ведении муниципальных унитарных предприятий города Курска, осуществляется муниципальными унитарными предприятиями города Курска (далее - плательщики)</w:t>
      </w:r>
      <w:r>
        <w:rPr>
          <w:sz w:val="28"/>
          <w:szCs w:val="28"/>
        </w:rPr>
        <w:t xml:space="preserve"> </w:t>
      </w:r>
      <w:r w:rsidR="003F2F10" w:rsidRPr="003F2F10">
        <w:rPr>
          <w:sz w:val="28"/>
          <w:szCs w:val="28"/>
        </w:rPr>
        <w:t>независимо от применяемой системы налогообложения.</w:t>
      </w:r>
    </w:p>
    <w:p w:rsidR="00806081" w:rsidRPr="00806081" w:rsidRDefault="00806081" w:rsidP="0080608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2F10" w:rsidRPr="003F2F10">
        <w:rPr>
          <w:sz w:val="28"/>
          <w:szCs w:val="28"/>
        </w:rPr>
        <w:t xml:space="preserve">. </w:t>
      </w:r>
      <w:bookmarkStart w:id="3" w:name="p0"/>
      <w:bookmarkEnd w:id="3"/>
      <w:r w:rsidRPr="00806081">
        <w:rPr>
          <w:sz w:val="28"/>
          <w:szCs w:val="28"/>
        </w:rPr>
        <w:t xml:space="preserve">Исчисление платежа производится с части прибыли плательщика, </w:t>
      </w:r>
      <w:r w:rsidR="00BD2A93">
        <w:rPr>
          <w:sz w:val="28"/>
          <w:szCs w:val="28"/>
        </w:rPr>
        <w:t xml:space="preserve"> </w:t>
      </w:r>
      <w:r w:rsidRPr="00806081">
        <w:rPr>
          <w:sz w:val="28"/>
          <w:szCs w:val="28"/>
        </w:rPr>
        <w:t>остающейся после уплаты налогов и иных обязательных платежей</w:t>
      </w:r>
      <w:r w:rsidR="00BD2A93">
        <w:rPr>
          <w:sz w:val="28"/>
          <w:szCs w:val="28"/>
        </w:rPr>
        <w:t>.</w:t>
      </w:r>
      <w:r w:rsidR="00C92F01">
        <w:rPr>
          <w:sz w:val="28"/>
          <w:szCs w:val="28"/>
        </w:rPr>
        <w:t xml:space="preserve"> Сумма платежа исчисляется плательщиком самостоятельно исходя из</w:t>
      </w:r>
      <w:r w:rsidR="008F5684">
        <w:rPr>
          <w:sz w:val="28"/>
          <w:szCs w:val="28"/>
        </w:rPr>
        <w:t> </w:t>
      </w:r>
      <w:r w:rsidR="00C92F01">
        <w:rPr>
          <w:sz w:val="28"/>
          <w:szCs w:val="28"/>
        </w:rPr>
        <w:t xml:space="preserve">установленного пунктом 10 настоящего Порядка размера </w:t>
      </w:r>
      <w:r w:rsidR="00C92F01" w:rsidRPr="003F2F10">
        <w:rPr>
          <w:sz w:val="28"/>
          <w:szCs w:val="28"/>
        </w:rPr>
        <w:t xml:space="preserve">перечисляемой </w:t>
      </w:r>
      <w:r w:rsidR="00C92F01" w:rsidRPr="003F2F10">
        <w:rPr>
          <w:sz w:val="28"/>
          <w:szCs w:val="28"/>
        </w:rPr>
        <w:lastRenderedPageBreak/>
        <w:t xml:space="preserve">части прибыли, </w:t>
      </w:r>
      <w:proofErr w:type="gramStart"/>
      <w:r w:rsidR="00C92F01" w:rsidRPr="003F2F10">
        <w:rPr>
          <w:sz w:val="28"/>
          <w:szCs w:val="28"/>
        </w:rPr>
        <w:t xml:space="preserve">остающейся </w:t>
      </w:r>
      <w:r w:rsidR="00C92F01">
        <w:rPr>
          <w:sz w:val="28"/>
          <w:szCs w:val="28"/>
        </w:rPr>
        <w:t xml:space="preserve"> после</w:t>
      </w:r>
      <w:proofErr w:type="gramEnd"/>
      <w:r w:rsidR="00C92F01">
        <w:rPr>
          <w:sz w:val="28"/>
          <w:szCs w:val="28"/>
        </w:rPr>
        <w:t xml:space="preserve"> уплаты налогов и </w:t>
      </w:r>
      <w:r w:rsidR="00C92F01" w:rsidRPr="003F2F10">
        <w:rPr>
          <w:sz w:val="28"/>
          <w:szCs w:val="28"/>
        </w:rPr>
        <w:t xml:space="preserve"> иных обязательных платежей,</w:t>
      </w:r>
      <w:r w:rsidR="00C92F01">
        <w:rPr>
          <w:sz w:val="28"/>
          <w:szCs w:val="28"/>
        </w:rPr>
        <w:t xml:space="preserve"> по итогам финансово- хозяйственной деятельности плательщика за</w:t>
      </w:r>
      <w:r w:rsidR="008F5684">
        <w:rPr>
          <w:sz w:val="28"/>
          <w:szCs w:val="28"/>
        </w:rPr>
        <w:t> </w:t>
      </w:r>
      <w:r w:rsidR="00C92F01">
        <w:rPr>
          <w:sz w:val="28"/>
          <w:szCs w:val="28"/>
        </w:rPr>
        <w:t xml:space="preserve">отчетный период отчетного года. </w:t>
      </w:r>
    </w:p>
    <w:p w:rsidR="00806081" w:rsidRPr="00806081" w:rsidRDefault="00806081" w:rsidP="00806081">
      <w:pPr>
        <w:pStyle w:val="ConsPlusNormal"/>
        <w:ind w:firstLine="709"/>
        <w:jc w:val="both"/>
        <w:rPr>
          <w:sz w:val="28"/>
          <w:szCs w:val="28"/>
        </w:rPr>
      </w:pPr>
      <w:r w:rsidRPr="00806081">
        <w:rPr>
          <w:sz w:val="28"/>
          <w:szCs w:val="28"/>
        </w:rPr>
        <w:t xml:space="preserve">4. Отчетным периодом по платежу, указанному в </w:t>
      </w:r>
      <w:hyperlink w:anchor="p0" w:history="1">
        <w:r w:rsidRPr="00806081">
          <w:rPr>
            <w:rStyle w:val="ac"/>
            <w:color w:val="auto"/>
            <w:sz w:val="28"/>
            <w:szCs w:val="28"/>
            <w:u w:val="none"/>
          </w:rPr>
          <w:t>пункте 3</w:t>
        </w:r>
      </w:hyperlink>
      <w:r w:rsidRPr="00806081">
        <w:rPr>
          <w:sz w:val="28"/>
          <w:szCs w:val="28"/>
        </w:rPr>
        <w:t xml:space="preserve"> настоящего Порядка, является календарный год. </w:t>
      </w:r>
    </w:p>
    <w:p w:rsidR="003F2F10" w:rsidRPr="003F2F10" w:rsidRDefault="003F2F10" w:rsidP="003F2F10">
      <w:pPr>
        <w:pStyle w:val="ConsPlusNormal"/>
        <w:ind w:firstLine="709"/>
        <w:jc w:val="both"/>
        <w:rPr>
          <w:sz w:val="28"/>
          <w:szCs w:val="28"/>
        </w:rPr>
      </w:pPr>
      <w:r w:rsidRPr="003F2F10">
        <w:rPr>
          <w:sz w:val="28"/>
          <w:szCs w:val="28"/>
        </w:rPr>
        <w:t xml:space="preserve">5. На основе утвержденных Планов финансово-хозяйственной деятельности муниципальных унитарных предприятий </w:t>
      </w:r>
      <w:r w:rsidR="00BE17CE">
        <w:rPr>
          <w:sz w:val="28"/>
          <w:szCs w:val="28"/>
        </w:rPr>
        <w:t xml:space="preserve">города Курска </w:t>
      </w:r>
      <w:r w:rsidR="00BE17CE" w:rsidRPr="00BE17CE">
        <w:rPr>
          <w:sz w:val="28"/>
          <w:szCs w:val="28"/>
        </w:rPr>
        <w:t>отраслевой орган Администрации города Курска</w:t>
      </w:r>
      <w:r w:rsidR="00631735">
        <w:rPr>
          <w:sz w:val="28"/>
          <w:szCs w:val="28"/>
        </w:rPr>
        <w:t>,</w:t>
      </w:r>
      <w:r w:rsidR="00631735" w:rsidRPr="00631735">
        <w:rPr>
          <w:sz w:val="28"/>
          <w:szCs w:val="28"/>
        </w:rPr>
        <w:t xml:space="preserve"> </w:t>
      </w:r>
      <w:r w:rsidR="00631735" w:rsidRPr="006413DF">
        <w:rPr>
          <w:sz w:val="28"/>
          <w:szCs w:val="28"/>
        </w:rPr>
        <w:t>осуществляющи</w:t>
      </w:r>
      <w:r w:rsidR="00631735">
        <w:rPr>
          <w:sz w:val="28"/>
          <w:szCs w:val="28"/>
        </w:rPr>
        <w:t>й</w:t>
      </w:r>
      <w:r w:rsidR="00631735" w:rsidRPr="006413DF">
        <w:rPr>
          <w:sz w:val="28"/>
          <w:szCs w:val="28"/>
        </w:rPr>
        <w:t xml:space="preserve"> полномочия по управлению и распоряжению имуществом муниципальной собственности города Курска</w:t>
      </w:r>
      <w:r w:rsidR="00BE17CE" w:rsidRPr="00BE17CE">
        <w:rPr>
          <w:sz w:val="28"/>
          <w:szCs w:val="28"/>
        </w:rPr>
        <w:t xml:space="preserve">, </w:t>
      </w:r>
      <w:r w:rsidRPr="003F2F10">
        <w:rPr>
          <w:sz w:val="28"/>
          <w:szCs w:val="28"/>
        </w:rPr>
        <w:t xml:space="preserve">ежегодно в срок, установленный </w:t>
      </w:r>
      <w:r w:rsidR="00BE17CE">
        <w:rPr>
          <w:sz w:val="28"/>
          <w:szCs w:val="28"/>
        </w:rPr>
        <w:t xml:space="preserve">правовым актом </w:t>
      </w:r>
      <w:r w:rsidR="00BE17CE" w:rsidRPr="00BE17CE">
        <w:rPr>
          <w:sz w:val="28"/>
          <w:szCs w:val="28"/>
        </w:rPr>
        <w:t>Администраци</w:t>
      </w:r>
      <w:r w:rsidR="00BE17CE">
        <w:rPr>
          <w:sz w:val="28"/>
          <w:szCs w:val="28"/>
        </w:rPr>
        <w:t>и</w:t>
      </w:r>
      <w:r w:rsidR="00BE17CE" w:rsidRPr="00BE17CE">
        <w:rPr>
          <w:sz w:val="28"/>
          <w:szCs w:val="28"/>
        </w:rPr>
        <w:t xml:space="preserve"> города Курска, регламентирующ</w:t>
      </w:r>
      <w:r w:rsidR="00B2191F">
        <w:rPr>
          <w:sz w:val="28"/>
          <w:szCs w:val="28"/>
        </w:rPr>
        <w:t>им</w:t>
      </w:r>
      <w:r w:rsidR="00BE17CE" w:rsidRPr="00BE17CE">
        <w:rPr>
          <w:sz w:val="28"/>
          <w:szCs w:val="28"/>
        </w:rPr>
        <w:t xml:space="preserve"> порядок, сроки и процедуры разработки проекта бюджета города Курска на очередной финансовый год</w:t>
      </w:r>
      <w:r w:rsidR="00BE17CE">
        <w:rPr>
          <w:sz w:val="28"/>
          <w:szCs w:val="28"/>
        </w:rPr>
        <w:t xml:space="preserve"> и плановый период </w:t>
      </w:r>
      <w:r w:rsidRPr="003F2F10">
        <w:rPr>
          <w:sz w:val="28"/>
          <w:szCs w:val="28"/>
        </w:rPr>
        <w:t xml:space="preserve">представляет в </w:t>
      </w:r>
      <w:r w:rsidR="00D14E09">
        <w:rPr>
          <w:sz w:val="28"/>
          <w:szCs w:val="28"/>
        </w:rPr>
        <w:t xml:space="preserve">комитет финансов города Курска </w:t>
      </w:r>
      <w:r w:rsidRPr="003F2F10">
        <w:rPr>
          <w:sz w:val="28"/>
          <w:szCs w:val="28"/>
        </w:rPr>
        <w:t xml:space="preserve">прогнозные размеры части прибыли муниципальных унитарных предприятий для включения их в решение </w:t>
      </w:r>
      <w:r w:rsidR="00D14E09">
        <w:rPr>
          <w:sz w:val="28"/>
          <w:szCs w:val="28"/>
        </w:rPr>
        <w:t xml:space="preserve">Курского городского Собрания </w:t>
      </w:r>
      <w:r w:rsidRPr="003F2F10">
        <w:rPr>
          <w:sz w:val="28"/>
          <w:szCs w:val="28"/>
        </w:rPr>
        <w:t>о</w:t>
      </w:r>
      <w:r w:rsidR="008F5684">
        <w:rPr>
          <w:sz w:val="28"/>
          <w:szCs w:val="28"/>
        </w:rPr>
        <w:t> </w:t>
      </w:r>
      <w:r w:rsidRPr="003F2F10">
        <w:rPr>
          <w:sz w:val="28"/>
          <w:szCs w:val="28"/>
        </w:rPr>
        <w:t xml:space="preserve">бюджете города </w:t>
      </w:r>
      <w:r w:rsidR="00D14E09">
        <w:rPr>
          <w:sz w:val="28"/>
          <w:szCs w:val="28"/>
        </w:rPr>
        <w:t xml:space="preserve">Курска </w:t>
      </w:r>
      <w:r w:rsidRPr="003F2F10">
        <w:rPr>
          <w:sz w:val="28"/>
          <w:szCs w:val="28"/>
        </w:rPr>
        <w:t>на очередной финансовый год.</w:t>
      </w:r>
    </w:p>
    <w:p w:rsidR="003F2F10" w:rsidRPr="003F2F10" w:rsidRDefault="003F2F10" w:rsidP="003F2F10">
      <w:pPr>
        <w:pStyle w:val="ConsPlusNormal"/>
        <w:ind w:firstLine="709"/>
        <w:jc w:val="both"/>
        <w:rPr>
          <w:sz w:val="28"/>
          <w:szCs w:val="28"/>
        </w:rPr>
      </w:pPr>
      <w:r w:rsidRPr="003F2F10">
        <w:rPr>
          <w:sz w:val="28"/>
          <w:szCs w:val="28"/>
        </w:rPr>
        <w:t xml:space="preserve">6. Муниципальное унитарное предприятие ежегодно до 5 апреля года, следующего за отчетным, представляет в </w:t>
      </w:r>
      <w:r w:rsidR="00D14E09" w:rsidRPr="00BE17CE">
        <w:rPr>
          <w:sz w:val="28"/>
          <w:szCs w:val="28"/>
        </w:rPr>
        <w:t xml:space="preserve">отраслевой орган Администрации города Курска, обеспечивающий </w:t>
      </w:r>
      <w:r w:rsidR="00D14E09">
        <w:rPr>
          <w:sz w:val="28"/>
          <w:szCs w:val="28"/>
        </w:rPr>
        <w:t xml:space="preserve">создание благоприятных условий для экономического и инвестиционного развития города Курска и </w:t>
      </w:r>
      <w:r w:rsidR="00D14E09" w:rsidRPr="00D14E09">
        <w:rPr>
          <w:sz w:val="28"/>
          <w:szCs w:val="28"/>
        </w:rPr>
        <w:t xml:space="preserve">отраслевой орган Администрации города Курска, </w:t>
      </w:r>
      <w:r w:rsidR="0086611F">
        <w:rPr>
          <w:sz w:val="28"/>
          <w:szCs w:val="28"/>
        </w:rPr>
        <w:t>имеющий</w:t>
      </w:r>
      <w:r w:rsidR="00BD2A93">
        <w:rPr>
          <w:sz w:val="28"/>
          <w:szCs w:val="28"/>
        </w:rPr>
        <w:t xml:space="preserve"> соответствующее </w:t>
      </w:r>
      <w:r w:rsidR="00D14E09" w:rsidRPr="00D14E09">
        <w:rPr>
          <w:sz w:val="28"/>
          <w:szCs w:val="28"/>
        </w:rPr>
        <w:t xml:space="preserve"> подведомственн</w:t>
      </w:r>
      <w:r w:rsidR="00BD2A93">
        <w:rPr>
          <w:sz w:val="28"/>
          <w:szCs w:val="28"/>
        </w:rPr>
        <w:t>о</w:t>
      </w:r>
      <w:r w:rsidR="00D14E09" w:rsidRPr="00D14E09">
        <w:rPr>
          <w:sz w:val="28"/>
          <w:szCs w:val="28"/>
        </w:rPr>
        <w:t>е муниципальн</w:t>
      </w:r>
      <w:r w:rsidR="00BD2A93">
        <w:rPr>
          <w:sz w:val="28"/>
          <w:szCs w:val="28"/>
        </w:rPr>
        <w:t>о</w:t>
      </w:r>
      <w:r w:rsidR="00D14E09" w:rsidRPr="00D14E09">
        <w:rPr>
          <w:sz w:val="28"/>
          <w:szCs w:val="28"/>
        </w:rPr>
        <w:t xml:space="preserve">е </w:t>
      </w:r>
      <w:r w:rsidR="0004389A">
        <w:rPr>
          <w:sz w:val="28"/>
          <w:szCs w:val="28"/>
        </w:rPr>
        <w:t>унитарн</w:t>
      </w:r>
      <w:r w:rsidR="00DC3995">
        <w:rPr>
          <w:sz w:val="28"/>
          <w:szCs w:val="28"/>
        </w:rPr>
        <w:t>о</w:t>
      </w:r>
      <w:r w:rsidR="0004389A">
        <w:rPr>
          <w:sz w:val="28"/>
          <w:szCs w:val="28"/>
        </w:rPr>
        <w:t xml:space="preserve">е </w:t>
      </w:r>
      <w:r w:rsidR="00D14E09" w:rsidRPr="00D14E09">
        <w:rPr>
          <w:sz w:val="28"/>
          <w:szCs w:val="28"/>
        </w:rPr>
        <w:t>предприяти</w:t>
      </w:r>
      <w:r w:rsidR="00DC3995">
        <w:rPr>
          <w:sz w:val="28"/>
          <w:szCs w:val="28"/>
        </w:rPr>
        <w:t>е</w:t>
      </w:r>
      <w:r w:rsidR="00D14E09">
        <w:rPr>
          <w:sz w:val="28"/>
          <w:szCs w:val="28"/>
        </w:rPr>
        <w:t>,</w:t>
      </w:r>
      <w:r w:rsidR="00D14E09" w:rsidRPr="003F2F10">
        <w:rPr>
          <w:sz w:val="28"/>
          <w:szCs w:val="28"/>
        </w:rPr>
        <w:t xml:space="preserve"> </w:t>
      </w:r>
      <w:r w:rsidRPr="003F2F10">
        <w:rPr>
          <w:sz w:val="28"/>
          <w:szCs w:val="28"/>
        </w:rPr>
        <w:t>годовую бухгалтерскую отчетность</w:t>
      </w:r>
      <w:r w:rsidR="00DC3995">
        <w:rPr>
          <w:sz w:val="28"/>
          <w:szCs w:val="28"/>
        </w:rPr>
        <w:t>,</w:t>
      </w:r>
      <w:r w:rsidRPr="003F2F10">
        <w:rPr>
          <w:sz w:val="28"/>
          <w:szCs w:val="28"/>
        </w:rPr>
        <w:t xml:space="preserve"> с отметкой налогового органа о принятии</w:t>
      </w:r>
      <w:r w:rsidR="00DC3995">
        <w:rPr>
          <w:sz w:val="28"/>
          <w:szCs w:val="28"/>
        </w:rPr>
        <w:t>,</w:t>
      </w:r>
      <w:r w:rsidRPr="003F2F10">
        <w:rPr>
          <w:sz w:val="28"/>
          <w:szCs w:val="28"/>
        </w:rPr>
        <w:t xml:space="preserve"> и иную информацию о деятельности предприятия за отчетный год в соответствии с</w:t>
      </w:r>
      <w:r w:rsidR="008F5684">
        <w:rPr>
          <w:sz w:val="28"/>
          <w:szCs w:val="28"/>
        </w:rPr>
        <w:t> </w:t>
      </w:r>
      <w:r w:rsidRPr="003F2F10">
        <w:rPr>
          <w:sz w:val="28"/>
          <w:szCs w:val="28"/>
        </w:rPr>
        <w:t xml:space="preserve">перечнем, утверждаемым </w:t>
      </w:r>
      <w:r w:rsidR="00D14E09" w:rsidRPr="003F2F10">
        <w:rPr>
          <w:sz w:val="28"/>
          <w:szCs w:val="28"/>
        </w:rPr>
        <w:t>А</w:t>
      </w:r>
      <w:r w:rsidRPr="003F2F10">
        <w:rPr>
          <w:sz w:val="28"/>
          <w:szCs w:val="28"/>
        </w:rPr>
        <w:t xml:space="preserve">дминистрацией города </w:t>
      </w:r>
      <w:r w:rsidR="00D14E09">
        <w:rPr>
          <w:sz w:val="28"/>
          <w:szCs w:val="28"/>
        </w:rPr>
        <w:t>Курска</w:t>
      </w:r>
      <w:r w:rsidRPr="003F2F10">
        <w:rPr>
          <w:sz w:val="28"/>
          <w:szCs w:val="28"/>
        </w:rPr>
        <w:t>.</w:t>
      </w:r>
    </w:p>
    <w:p w:rsidR="003F2F10" w:rsidRPr="003F2F10" w:rsidRDefault="003F2F10" w:rsidP="003F2F10">
      <w:pPr>
        <w:pStyle w:val="ConsPlusNormal"/>
        <w:ind w:firstLine="709"/>
        <w:jc w:val="both"/>
        <w:rPr>
          <w:sz w:val="28"/>
          <w:szCs w:val="28"/>
        </w:rPr>
      </w:pPr>
      <w:r w:rsidRPr="003F2F10">
        <w:rPr>
          <w:sz w:val="28"/>
          <w:szCs w:val="28"/>
        </w:rPr>
        <w:t xml:space="preserve">7. </w:t>
      </w:r>
      <w:r w:rsidR="00D14E09" w:rsidRPr="00D14E09">
        <w:rPr>
          <w:sz w:val="28"/>
          <w:szCs w:val="28"/>
        </w:rPr>
        <w:t xml:space="preserve">Отраслевой орган Администрации города Курска, имеющий </w:t>
      </w:r>
      <w:r w:rsidR="00DC3995">
        <w:rPr>
          <w:sz w:val="28"/>
          <w:szCs w:val="28"/>
        </w:rPr>
        <w:t xml:space="preserve">соответствующее </w:t>
      </w:r>
      <w:r w:rsidR="00D14E09" w:rsidRPr="00D14E09">
        <w:rPr>
          <w:sz w:val="28"/>
          <w:szCs w:val="28"/>
        </w:rPr>
        <w:t>подведомственн</w:t>
      </w:r>
      <w:r w:rsidR="00DC3995">
        <w:rPr>
          <w:sz w:val="28"/>
          <w:szCs w:val="28"/>
        </w:rPr>
        <w:t>ое</w:t>
      </w:r>
      <w:r w:rsidR="00D14E09" w:rsidRPr="00D14E09">
        <w:rPr>
          <w:sz w:val="28"/>
          <w:szCs w:val="28"/>
        </w:rPr>
        <w:t xml:space="preserve"> муниципальн</w:t>
      </w:r>
      <w:r w:rsidR="00DC3995">
        <w:rPr>
          <w:sz w:val="28"/>
          <w:szCs w:val="28"/>
        </w:rPr>
        <w:t>о</w:t>
      </w:r>
      <w:r w:rsidR="00D14E09" w:rsidRPr="00D14E09">
        <w:rPr>
          <w:sz w:val="28"/>
          <w:szCs w:val="28"/>
        </w:rPr>
        <w:t xml:space="preserve">е </w:t>
      </w:r>
      <w:r w:rsidR="00DC3995">
        <w:rPr>
          <w:sz w:val="28"/>
          <w:szCs w:val="28"/>
        </w:rPr>
        <w:t xml:space="preserve">унитарное </w:t>
      </w:r>
      <w:r w:rsidR="00D14E09" w:rsidRPr="00D14E09">
        <w:rPr>
          <w:sz w:val="28"/>
          <w:szCs w:val="28"/>
        </w:rPr>
        <w:t>предприяти</w:t>
      </w:r>
      <w:r w:rsidR="00DC3995">
        <w:rPr>
          <w:sz w:val="28"/>
          <w:szCs w:val="28"/>
        </w:rPr>
        <w:t>е</w:t>
      </w:r>
      <w:r w:rsidR="00D14E09">
        <w:rPr>
          <w:sz w:val="28"/>
          <w:szCs w:val="28"/>
        </w:rPr>
        <w:t xml:space="preserve">, </w:t>
      </w:r>
      <w:r w:rsidRPr="003F2F10">
        <w:rPr>
          <w:sz w:val="28"/>
          <w:szCs w:val="28"/>
        </w:rPr>
        <w:t>готовит материалы о результатах финансово-хозяйственной деятельности муниципальн</w:t>
      </w:r>
      <w:r w:rsidR="00DC3995">
        <w:rPr>
          <w:sz w:val="28"/>
          <w:szCs w:val="28"/>
        </w:rPr>
        <w:t>ого</w:t>
      </w:r>
      <w:r w:rsidRPr="003F2F10">
        <w:rPr>
          <w:sz w:val="28"/>
          <w:szCs w:val="28"/>
        </w:rPr>
        <w:t xml:space="preserve"> унитарн</w:t>
      </w:r>
      <w:r w:rsidR="00DC3995">
        <w:rPr>
          <w:sz w:val="28"/>
          <w:szCs w:val="28"/>
        </w:rPr>
        <w:t>ого</w:t>
      </w:r>
      <w:r w:rsidRPr="003F2F10">
        <w:rPr>
          <w:sz w:val="28"/>
          <w:szCs w:val="28"/>
        </w:rPr>
        <w:t xml:space="preserve"> предприяти</w:t>
      </w:r>
      <w:r w:rsidR="00DC3995">
        <w:rPr>
          <w:sz w:val="28"/>
          <w:szCs w:val="28"/>
        </w:rPr>
        <w:t>я</w:t>
      </w:r>
      <w:r w:rsidRPr="003F2F10">
        <w:rPr>
          <w:sz w:val="28"/>
          <w:szCs w:val="28"/>
        </w:rPr>
        <w:t xml:space="preserve"> и представляет их в </w:t>
      </w:r>
      <w:r w:rsidR="00D14E09">
        <w:rPr>
          <w:sz w:val="28"/>
          <w:szCs w:val="28"/>
        </w:rPr>
        <w:t xml:space="preserve">Отраслевую балансовую </w:t>
      </w:r>
      <w:r w:rsidR="003D484D" w:rsidRPr="003F2F10">
        <w:rPr>
          <w:sz w:val="28"/>
          <w:szCs w:val="28"/>
        </w:rPr>
        <w:t>к</w:t>
      </w:r>
      <w:r w:rsidRPr="003F2F10">
        <w:rPr>
          <w:sz w:val="28"/>
          <w:szCs w:val="28"/>
        </w:rPr>
        <w:t xml:space="preserve">омиссию (далее - Комиссия), создаваемую </w:t>
      </w:r>
      <w:r w:rsidR="003D484D" w:rsidRPr="003F2F10">
        <w:rPr>
          <w:sz w:val="28"/>
          <w:szCs w:val="28"/>
        </w:rPr>
        <w:t>А</w:t>
      </w:r>
      <w:r w:rsidRPr="003F2F10">
        <w:rPr>
          <w:sz w:val="28"/>
          <w:szCs w:val="28"/>
        </w:rPr>
        <w:t xml:space="preserve">дминистрацией города </w:t>
      </w:r>
      <w:r w:rsidR="003D484D">
        <w:rPr>
          <w:sz w:val="28"/>
          <w:szCs w:val="28"/>
        </w:rPr>
        <w:t>Кур</w:t>
      </w:r>
      <w:r w:rsidRPr="003F2F10">
        <w:rPr>
          <w:sz w:val="28"/>
          <w:szCs w:val="28"/>
        </w:rPr>
        <w:t>ска.</w:t>
      </w:r>
    </w:p>
    <w:p w:rsidR="003F2F10" w:rsidRPr="003F2F10" w:rsidRDefault="003F2F10" w:rsidP="003F2F10">
      <w:pPr>
        <w:pStyle w:val="ConsPlusNormal"/>
        <w:ind w:firstLine="709"/>
        <w:jc w:val="both"/>
        <w:rPr>
          <w:sz w:val="28"/>
          <w:szCs w:val="28"/>
        </w:rPr>
      </w:pPr>
      <w:r w:rsidRPr="003F2F10">
        <w:rPr>
          <w:sz w:val="28"/>
          <w:szCs w:val="28"/>
        </w:rPr>
        <w:t xml:space="preserve">8. Комиссия ежегодно до 30 </w:t>
      </w:r>
      <w:r w:rsidR="003D484D">
        <w:rPr>
          <w:sz w:val="28"/>
          <w:szCs w:val="28"/>
        </w:rPr>
        <w:t>июня</w:t>
      </w:r>
      <w:r w:rsidRPr="003F2F10">
        <w:rPr>
          <w:sz w:val="28"/>
          <w:szCs w:val="28"/>
        </w:rPr>
        <w:t xml:space="preserve"> года, следующего за отчетным:</w:t>
      </w:r>
    </w:p>
    <w:p w:rsidR="003F2F10" w:rsidRPr="003F2F10" w:rsidRDefault="003F2F10" w:rsidP="003F2F10">
      <w:pPr>
        <w:pStyle w:val="ConsPlusNormal"/>
        <w:ind w:firstLine="709"/>
        <w:jc w:val="both"/>
        <w:rPr>
          <w:sz w:val="28"/>
          <w:szCs w:val="28"/>
        </w:rPr>
      </w:pPr>
      <w:r w:rsidRPr="003F2F10">
        <w:rPr>
          <w:sz w:val="28"/>
          <w:szCs w:val="28"/>
        </w:rPr>
        <w:t>1) рассматривает результаты финансово-хозяйственной деятельности муниципальных унитарных предприятий за отчетный год;</w:t>
      </w:r>
    </w:p>
    <w:p w:rsidR="003F2F10" w:rsidRPr="003F2F10" w:rsidRDefault="003F2F10" w:rsidP="003F2F10">
      <w:pPr>
        <w:pStyle w:val="ConsPlusNormal"/>
        <w:ind w:firstLine="709"/>
        <w:jc w:val="both"/>
        <w:rPr>
          <w:sz w:val="28"/>
          <w:szCs w:val="28"/>
        </w:rPr>
      </w:pPr>
      <w:r w:rsidRPr="003F2F10">
        <w:rPr>
          <w:sz w:val="28"/>
          <w:szCs w:val="28"/>
        </w:rPr>
        <w:t>2) определяет размер части прибыли, подлежащей перечислению в</w:t>
      </w:r>
      <w:r w:rsidR="008F5684">
        <w:rPr>
          <w:sz w:val="28"/>
          <w:szCs w:val="28"/>
        </w:rPr>
        <w:t> </w:t>
      </w:r>
      <w:r w:rsidRPr="003F2F10">
        <w:rPr>
          <w:sz w:val="28"/>
          <w:szCs w:val="28"/>
        </w:rPr>
        <w:t xml:space="preserve">доход бюджета города </w:t>
      </w:r>
      <w:r w:rsidR="003D484D">
        <w:rPr>
          <w:sz w:val="28"/>
          <w:szCs w:val="28"/>
        </w:rPr>
        <w:t>Курс</w:t>
      </w:r>
      <w:r w:rsidRPr="003F2F10">
        <w:rPr>
          <w:sz w:val="28"/>
          <w:szCs w:val="28"/>
        </w:rPr>
        <w:t>ка, для каждого муниципального унитарного предприятия отдельно.</w:t>
      </w:r>
    </w:p>
    <w:p w:rsidR="003F2F10" w:rsidRPr="003F2F10" w:rsidRDefault="003F2F10" w:rsidP="003F2F10">
      <w:pPr>
        <w:pStyle w:val="ConsPlusNormal"/>
        <w:ind w:firstLine="709"/>
        <w:jc w:val="both"/>
        <w:rPr>
          <w:sz w:val="28"/>
          <w:szCs w:val="28"/>
        </w:rPr>
      </w:pPr>
      <w:r w:rsidRPr="003F2F10">
        <w:rPr>
          <w:sz w:val="28"/>
          <w:szCs w:val="28"/>
        </w:rPr>
        <w:t>9. Размер перечисляемой муниципальным унитарным предприятием в</w:t>
      </w:r>
      <w:r w:rsidR="008F5684">
        <w:rPr>
          <w:sz w:val="28"/>
          <w:szCs w:val="28"/>
        </w:rPr>
        <w:t> </w:t>
      </w:r>
      <w:r w:rsidRPr="003F2F10">
        <w:rPr>
          <w:sz w:val="28"/>
          <w:szCs w:val="28"/>
        </w:rPr>
        <w:t xml:space="preserve">бюджет города </w:t>
      </w:r>
      <w:r w:rsidR="003D484D">
        <w:rPr>
          <w:sz w:val="28"/>
          <w:szCs w:val="28"/>
        </w:rPr>
        <w:t>Курска</w:t>
      </w:r>
      <w:r w:rsidRPr="003F2F10">
        <w:rPr>
          <w:sz w:val="28"/>
          <w:szCs w:val="28"/>
        </w:rPr>
        <w:t xml:space="preserve"> части прибыли не может быть менее </w:t>
      </w:r>
      <w:r w:rsidR="00DC3995">
        <w:rPr>
          <w:sz w:val="28"/>
          <w:szCs w:val="28"/>
        </w:rPr>
        <w:t>3</w:t>
      </w:r>
      <w:r w:rsidRPr="003F2F10">
        <w:rPr>
          <w:sz w:val="28"/>
          <w:szCs w:val="28"/>
        </w:rPr>
        <w:t>0 процентов и</w:t>
      </w:r>
      <w:r w:rsidR="008F5684">
        <w:rPr>
          <w:sz w:val="28"/>
          <w:szCs w:val="28"/>
        </w:rPr>
        <w:t> </w:t>
      </w:r>
      <w:r w:rsidRPr="003F2F10">
        <w:rPr>
          <w:sz w:val="28"/>
          <w:szCs w:val="28"/>
        </w:rPr>
        <w:t>более 50 процентов части прибыли, остающейся в его распоряжении после уплаты налогов и иных обязательных платежей.</w:t>
      </w:r>
    </w:p>
    <w:p w:rsidR="003F2F10" w:rsidRPr="003F2F10" w:rsidRDefault="003F2F10" w:rsidP="003F2F10">
      <w:pPr>
        <w:pStyle w:val="ConsPlusNormal"/>
        <w:ind w:firstLine="709"/>
        <w:jc w:val="both"/>
        <w:rPr>
          <w:sz w:val="28"/>
          <w:szCs w:val="28"/>
        </w:rPr>
      </w:pPr>
      <w:r w:rsidRPr="003F2F10">
        <w:rPr>
          <w:sz w:val="28"/>
          <w:szCs w:val="28"/>
        </w:rPr>
        <w:t>10. Размер перечисляемой муниципальным унитарным предприятием в</w:t>
      </w:r>
      <w:r w:rsidR="008F5684">
        <w:rPr>
          <w:sz w:val="28"/>
          <w:szCs w:val="28"/>
        </w:rPr>
        <w:t> </w:t>
      </w:r>
      <w:r w:rsidRPr="003F2F10">
        <w:rPr>
          <w:sz w:val="28"/>
          <w:szCs w:val="28"/>
        </w:rPr>
        <w:t xml:space="preserve">бюджет города </w:t>
      </w:r>
      <w:r w:rsidR="003D484D">
        <w:rPr>
          <w:sz w:val="28"/>
          <w:szCs w:val="28"/>
        </w:rPr>
        <w:t>Ку</w:t>
      </w:r>
      <w:r w:rsidRPr="003F2F10">
        <w:rPr>
          <w:sz w:val="28"/>
          <w:szCs w:val="28"/>
        </w:rPr>
        <w:t>рска части прибыли, остающейся в его распоряжении после уплаты налогов и иных обязательных платежей, устанавливается в</w:t>
      </w:r>
      <w:r w:rsidR="008F5684">
        <w:rPr>
          <w:sz w:val="28"/>
          <w:szCs w:val="28"/>
        </w:rPr>
        <w:t> </w:t>
      </w:r>
      <w:r w:rsidRPr="003F2F10">
        <w:rPr>
          <w:sz w:val="28"/>
          <w:szCs w:val="28"/>
        </w:rPr>
        <w:t>следующем порядке:</w:t>
      </w:r>
    </w:p>
    <w:p w:rsidR="003F2F10" w:rsidRPr="003F2F10" w:rsidRDefault="003F2F10" w:rsidP="003F2F10">
      <w:pPr>
        <w:pStyle w:val="ConsPlusNormal"/>
        <w:ind w:firstLine="709"/>
        <w:jc w:val="both"/>
        <w:rPr>
          <w:sz w:val="28"/>
          <w:szCs w:val="28"/>
        </w:rPr>
      </w:pPr>
      <w:r w:rsidRPr="003F2F10">
        <w:rPr>
          <w:sz w:val="28"/>
          <w:szCs w:val="28"/>
        </w:rPr>
        <w:lastRenderedPageBreak/>
        <w:t>1) 50 процентов - в случае, если в Плане финансово-хозяйственной деятельности муниципального унитарного предприятия на текущий финансовый год предусмотрено направление предприятием до 30 процентов включительно прибыли, остающейся в его распоряжении после уплаты налогов и иных обязательных платежей, на техническое перевооружение, реконструкцию и (или) расширение производства;</w:t>
      </w:r>
    </w:p>
    <w:p w:rsidR="003F2F10" w:rsidRPr="003F2F10" w:rsidRDefault="003F2F10" w:rsidP="003F2F10">
      <w:pPr>
        <w:pStyle w:val="ConsPlusNormal"/>
        <w:ind w:firstLine="709"/>
        <w:jc w:val="both"/>
        <w:rPr>
          <w:sz w:val="28"/>
          <w:szCs w:val="28"/>
        </w:rPr>
      </w:pPr>
      <w:r w:rsidRPr="003F2F10">
        <w:rPr>
          <w:sz w:val="28"/>
          <w:szCs w:val="28"/>
        </w:rPr>
        <w:t>2) 40 процентов - в случае, если в Плане финансово-хозяйственной деятельности муниципального унитарного предприятия на текущий финансовый год предусмотрено направление предприятием от 30 до 40 процентов включительно прибыли, остающейся в его распоряжении после уплаты налогов и иных обязательных платежей, на техническое перевооружение, реконструкцию и (или) расширение производства;</w:t>
      </w:r>
    </w:p>
    <w:p w:rsidR="003F2F10" w:rsidRPr="003F2F10" w:rsidRDefault="003F2F10" w:rsidP="003F2F10">
      <w:pPr>
        <w:pStyle w:val="ConsPlusNormal"/>
        <w:ind w:firstLine="709"/>
        <w:jc w:val="both"/>
        <w:rPr>
          <w:sz w:val="28"/>
          <w:szCs w:val="28"/>
        </w:rPr>
      </w:pPr>
      <w:r w:rsidRPr="003F2F10">
        <w:rPr>
          <w:sz w:val="28"/>
          <w:szCs w:val="28"/>
        </w:rPr>
        <w:t xml:space="preserve">3) 30 процентов - в случае, если в Плане финансово-хозяйственной деятельности муниципального унитарного предприятия на текущий финансовый год предусмотрено направление предприятием </w:t>
      </w:r>
      <w:r w:rsidR="00D173FE">
        <w:rPr>
          <w:sz w:val="28"/>
          <w:szCs w:val="28"/>
        </w:rPr>
        <w:t xml:space="preserve">более </w:t>
      </w:r>
      <w:r w:rsidRPr="003F2F10">
        <w:rPr>
          <w:sz w:val="28"/>
          <w:szCs w:val="28"/>
        </w:rPr>
        <w:t>40</w:t>
      </w:r>
      <w:r w:rsidR="00D173FE">
        <w:rPr>
          <w:sz w:val="28"/>
          <w:szCs w:val="28"/>
        </w:rPr>
        <w:t xml:space="preserve"> процентов </w:t>
      </w:r>
      <w:r w:rsidRPr="003F2F10">
        <w:rPr>
          <w:sz w:val="28"/>
          <w:szCs w:val="28"/>
        </w:rPr>
        <w:t>прибыли, остающейся в его распоряжении после уплаты налогов и иных обязательных платежей, на техническое перевооружение, реконструкцию и (или) расширение производства</w:t>
      </w:r>
      <w:r w:rsidR="00DC3995">
        <w:rPr>
          <w:sz w:val="28"/>
          <w:szCs w:val="28"/>
        </w:rPr>
        <w:t>.</w:t>
      </w:r>
    </w:p>
    <w:p w:rsidR="00D173FE" w:rsidRDefault="00D173FE" w:rsidP="003F2F1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установления факта неисполнения муниципальным унитарным предприятием обязательств по направлению части прибыли на техническое перевооружение, реконструкцию и (или) расширение производства </w:t>
      </w:r>
      <w:r w:rsidR="00DC3995">
        <w:rPr>
          <w:sz w:val="28"/>
          <w:szCs w:val="28"/>
        </w:rPr>
        <w:t>в бюджет города Курска подлежит перечислению</w:t>
      </w:r>
      <w:r>
        <w:rPr>
          <w:sz w:val="28"/>
          <w:szCs w:val="28"/>
        </w:rPr>
        <w:t xml:space="preserve"> 50 процентов </w:t>
      </w:r>
      <w:r w:rsidRPr="003F2F10">
        <w:rPr>
          <w:sz w:val="28"/>
          <w:szCs w:val="28"/>
        </w:rPr>
        <w:t xml:space="preserve">части прибыли, остающейся в распоряжении </w:t>
      </w:r>
      <w:r w:rsidR="00DC3995">
        <w:rPr>
          <w:sz w:val="28"/>
          <w:szCs w:val="28"/>
        </w:rPr>
        <w:t xml:space="preserve">плательщика </w:t>
      </w:r>
      <w:r w:rsidRPr="003F2F10">
        <w:rPr>
          <w:sz w:val="28"/>
          <w:szCs w:val="28"/>
        </w:rPr>
        <w:t>после уплаты налогов и иных обязательных платежей</w:t>
      </w:r>
      <w:r>
        <w:rPr>
          <w:sz w:val="28"/>
          <w:szCs w:val="28"/>
        </w:rPr>
        <w:t>.</w:t>
      </w:r>
    </w:p>
    <w:p w:rsidR="003F2F10" w:rsidRPr="003F2F10" w:rsidRDefault="003F2F10" w:rsidP="003F2F10">
      <w:pPr>
        <w:pStyle w:val="ConsPlusNormal"/>
        <w:ind w:firstLine="709"/>
        <w:jc w:val="both"/>
        <w:rPr>
          <w:sz w:val="28"/>
          <w:szCs w:val="28"/>
        </w:rPr>
      </w:pPr>
      <w:r w:rsidRPr="003F2F10">
        <w:rPr>
          <w:sz w:val="28"/>
          <w:szCs w:val="28"/>
        </w:rPr>
        <w:t>11. К техническому перевооружению производства относится комплекс мероприятий по повышению его технико-экономических показателей основных средств или их отдельных частей на основе внедрения передовой техники и технологии, механизации и автоматизации производства, модернизации и замены морально устаревшего и физически изношенного оборудования новым более производительным, а также по</w:t>
      </w:r>
      <w:r w:rsidR="008F5684">
        <w:rPr>
          <w:sz w:val="28"/>
          <w:szCs w:val="28"/>
        </w:rPr>
        <w:t> </w:t>
      </w:r>
      <w:r w:rsidRPr="003F2F10">
        <w:rPr>
          <w:sz w:val="28"/>
          <w:szCs w:val="28"/>
        </w:rPr>
        <w:t>совершенствованию общехозяйственных и вспомогательных служб.</w:t>
      </w:r>
    </w:p>
    <w:p w:rsidR="003F2F10" w:rsidRPr="003F2F10" w:rsidRDefault="003F2F10" w:rsidP="003F2F10">
      <w:pPr>
        <w:pStyle w:val="ConsPlusNormal"/>
        <w:ind w:firstLine="709"/>
        <w:jc w:val="both"/>
        <w:rPr>
          <w:sz w:val="28"/>
          <w:szCs w:val="28"/>
        </w:rPr>
      </w:pPr>
      <w:r w:rsidRPr="003F2F10">
        <w:rPr>
          <w:sz w:val="28"/>
          <w:szCs w:val="28"/>
        </w:rPr>
        <w:t>12. К реконструкции производства относится переустройство существующих объектов основного, подсобного и обслуживающего назначения, связанное с совершенствованием производства и повышением его технико-экономического уровня на основе достижений научно-технического прогресса.</w:t>
      </w:r>
    </w:p>
    <w:p w:rsidR="003F2F10" w:rsidRPr="003F2F10" w:rsidRDefault="003F2F10" w:rsidP="003F2F10">
      <w:pPr>
        <w:pStyle w:val="ConsPlusNormal"/>
        <w:ind w:firstLine="709"/>
        <w:jc w:val="both"/>
        <w:rPr>
          <w:sz w:val="28"/>
          <w:szCs w:val="28"/>
        </w:rPr>
      </w:pPr>
      <w:r w:rsidRPr="003F2F10">
        <w:rPr>
          <w:sz w:val="28"/>
          <w:szCs w:val="28"/>
        </w:rPr>
        <w:t xml:space="preserve">13. К расширению производства относится создание дополнительных </w:t>
      </w:r>
      <w:r w:rsidR="003D484D">
        <w:rPr>
          <w:sz w:val="28"/>
          <w:szCs w:val="28"/>
        </w:rPr>
        <w:t xml:space="preserve">                   </w:t>
      </w:r>
      <w:r w:rsidRPr="003F2F10">
        <w:rPr>
          <w:sz w:val="28"/>
          <w:szCs w:val="28"/>
        </w:rPr>
        <w:t>и (или) новых производственных мощностей.</w:t>
      </w:r>
    </w:p>
    <w:p w:rsidR="003F2F10" w:rsidRPr="003F2F10" w:rsidRDefault="003F2F10" w:rsidP="003F2F10">
      <w:pPr>
        <w:pStyle w:val="ConsPlusNormal"/>
        <w:ind w:firstLine="709"/>
        <w:jc w:val="both"/>
        <w:rPr>
          <w:sz w:val="28"/>
          <w:szCs w:val="28"/>
        </w:rPr>
      </w:pPr>
      <w:r w:rsidRPr="003F2F10">
        <w:rPr>
          <w:sz w:val="28"/>
          <w:szCs w:val="28"/>
        </w:rPr>
        <w:t xml:space="preserve">14. Размер части прибыли, подлежащей перечислению в бюджет города </w:t>
      </w:r>
      <w:r w:rsidR="003D484D">
        <w:rPr>
          <w:sz w:val="28"/>
          <w:szCs w:val="28"/>
        </w:rPr>
        <w:t>Курска</w:t>
      </w:r>
      <w:r w:rsidRPr="003F2F10">
        <w:rPr>
          <w:sz w:val="28"/>
          <w:szCs w:val="28"/>
        </w:rPr>
        <w:t xml:space="preserve">, </w:t>
      </w:r>
      <w:r w:rsidR="006039F2">
        <w:rPr>
          <w:sz w:val="28"/>
          <w:szCs w:val="28"/>
        </w:rPr>
        <w:t>определяется</w:t>
      </w:r>
      <w:r w:rsidRPr="003F2F10">
        <w:rPr>
          <w:sz w:val="28"/>
          <w:szCs w:val="28"/>
        </w:rPr>
        <w:t xml:space="preserve"> для каждого муниципального унитарного предприятия на основании </w:t>
      </w:r>
      <w:r w:rsidR="003D484D">
        <w:rPr>
          <w:sz w:val="28"/>
          <w:szCs w:val="28"/>
        </w:rPr>
        <w:t>правового акта Ад</w:t>
      </w:r>
      <w:r w:rsidRPr="003F2F10">
        <w:rPr>
          <w:sz w:val="28"/>
          <w:szCs w:val="28"/>
        </w:rPr>
        <w:t xml:space="preserve">министрации города </w:t>
      </w:r>
      <w:r w:rsidR="003D484D">
        <w:rPr>
          <w:sz w:val="28"/>
          <w:szCs w:val="28"/>
        </w:rPr>
        <w:t>Курска</w:t>
      </w:r>
      <w:r w:rsidR="006039F2">
        <w:rPr>
          <w:sz w:val="28"/>
          <w:szCs w:val="28"/>
        </w:rPr>
        <w:t xml:space="preserve"> с учетом, установленного пунктом 10 настоящего Порядка размера перечисляемой муниципальным унитарным предприятием в бюджет города Курска части прибыли, полученной по итогам от</w:t>
      </w:r>
      <w:r w:rsidR="00F8512E">
        <w:rPr>
          <w:sz w:val="28"/>
          <w:szCs w:val="28"/>
        </w:rPr>
        <w:t>четного финансового года, остающейся после уплаты налогов и иных обязательных платежей</w:t>
      </w:r>
      <w:r w:rsidR="00F509BF">
        <w:rPr>
          <w:sz w:val="28"/>
          <w:szCs w:val="28"/>
        </w:rPr>
        <w:t>.</w:t>
      </w:r>
    </w:p>
    <w:p w:rsidR="00585B0E" w:rsidRDefault="003F2F10" w:rsidP="003F2F10">
      <w:pPr>
        <w:pStyle w:val="ConsPlusNormal"/>
        <w:ind w:firstLine="709"/>
        <w:jc w:val="both"/>
        <w:rPr>
          <w:sz w:val="28"/>
          <w:szCs w:val="28"/>
        </w:rPr>
      </w:pPr>
      <w:bookmarkStart w:id="4" w:name="P63"/>
      <w:bookmarkEnd w:id="4"/>
      <w:r w:rsidRPr="003F2F10">
        <w:rPr>
          <w:sz w:val="28"/>
          <w:szCs w:val="28"/>
        </w:rPr>
        <w:lastRenderedPageBreak/>
        <w:t>15</w:t>
      </w:r>
      <w:r w:rsidR="003D484D">
        <w:rPr>
          <w:sz w:val="28"/>
          <w:szCs w:val="28"/>
        </w:rPr>
        <w:t>. О</w:t>
      </w:r>
      <w:r w:rsidR="003D484D" w:rsidRPr="00BE17CE">
        <w:rPr>
          <w:sz w:val="28"/>
          <w:szCs w:val="28"/>
        </w:rPr>
        <w:t xml:space="preserve">траслевой орган Администрации города Курска, обеспечивающий </w:t>
      </w:r>
      <w:r w:rsidR="003D484D">
        <w:rPr>
          <w:sz w:val="28"/>
          <w:szCs w:val="28"/>
        </w:rPr>
        <w:t>создание благоприятных условий для экономического и инвестиционного развития города Курска,</w:t>
      </w:r>
      <w:r w:rsidR="003D484D" w:rsidRPr="003F2F10">
        <w:rPr>
          <w:sz w:val="28"/>
          <w:szCs w:val="28"/>
        </w:rPr>
        <w:t xml:space="preserve"> </w:t>
      </w:r>
      <w:r w:rsidR="00585B0E" w:rsidRPr="003F2F10">
        <w:rPr>
          <w:sz w:val="28"/>
          <w:szCs w:val="28"/>
        </w:rPr>
        <w:t xml:space="preserve">готовит проект </w:t>
      </w:r>
      <w:r w:rsidR="00585B0E">
        <w:rPr>
          <w:sz w:val="28"/>
          <w:szCs w:val="28"/>
        </w:rPr>
        <w:t>правового акта Администрации города Курска</w:t>
      </w:r>
      <w:r w:rsidR="00585B0E" w:rsidRPr="003F2F10">
        <w:rPr>
          <w:sz w:val="28"/>
          <w:szCs w:val="28"/>
        </w:rPr>
        <w:t xml:space="preserve"> об </w:t>
      </w:r>
      <w:r w:rsidR="004A0AF4">
        <w:rPr>
          <w:sz w:val="28"/>
          <w:szCs w:val="28"/>
        </w:rPr>
        <w:t>определении</w:t>
      </w:r>
      <w:r w:rsidR="00585B0E" w:rsidRPr="003F2F10">
        <w:rPr>
          <w:sz w:val="28"/>
          <w:szCs w:val="28"/>
        </w:rPr>
        <w:t xml:space="preserve"> размера части прибыли муниципальных унитарных предприятий, подлежащей перечислению </w:t>
      </w:r>
      <w:r w:rsidR="00585B0E">
        <w:rPr>
          <w:sz w:val="28"/>
          <w:szCs w:val="28"/>
        </w:rPr>
        <w:t xml:space="preserve">  </w:t>
      </w:r>
      <w:r w:rsidR="00585B0E" w:rsidRPr="003F2F10">
        <w:rPr>
          <w:sz w:val="28"/>
          <w:szCs w:val="28"/>
        </w:rPr>
        <w:t xml:space="preserve">в бюджет города </w:t>
      </w:r>
      <w:r w:rsidR="00585B0E">
        <w:rPr>
          <w:sz w:val="28"/>
          <w:szCs w:val="28"/>
        </w:rPr>
        <w:t>Ку</w:t>
      </w:r>
      <w:r w:rsidR="00585B0E" w:rsidRPr="003F2F10">
        <w:rPr>
          <w:sz w:val="28"/>
          <w:szCs w:val="28"/>
        </w:rPr>
        <w:t>рска</w:t>
      </w:r>
      <w:r w:rsidR="00585B0E">
        <w:rPr>
          <w:sz w:val="28"/>
          <w:szCs w:val="28"/>
        </w:rPr>
        <w:t>:</w:t>
      </w:r>
    </w:p>
    <w:p w:rsidR="003F2F10" w:rsidRDefault="003F2F10" w:rsidP="003F2F10">
      <w:pPr>
        <w:pStyle w:val="ConsPlusNormal"/>
        <w:ind w:firstLine="709"/>
        <w:jc w:val="both"/>
        <w:rPr>
          <w:sz w:val="28"/>
          <w:szCs w:val="28"/>
        </w:rPr>
      </w:pPr>
      <w:r w:rsidRPr="003F2F10">
        <w:rPr>
          <w:sz w:val="28"/>
          <w:szCs w:val="28"/>
        </w:rPr>
        <w:t xml:space="preserve">в срок до </w:t>
      </w:r>
      <w:r w:rsidR="00585B0E">
        <w:rPr>
          <w:sz w:val="28"/>
          <w:szCs w:val="28"/>
        </w:rPr>
        <w:t>2</w:t>
      </w:r>
      <w:r w:rsidR="00B2191F">
        <w:rPr>
          <w:sz w:val="28"/>
          <w:szCs w:val="28"/>
        </w:rPr>
        <w:t>5</w:t>
      </w:r>
      <w:r w:rsidRPr="003F2F10">
        <w:rPr>
          <w:sz w:val="28"/>
          <w:szCs w:val="28"/>
        </w:rPr>
        <w:t xml:space="preserve"> ию</w:t>
      </w:r>
      <w:r w:rsidR="003D484D">
        <w:rPr>
          <w:sz w:val="28"/>
          <w:szCs w:val="28"/>
        </w:rPr>
        <w:t>л</w:t>
      </w:r>
      <w:r w:rsidRPr="003F2F10">
        <w:rPr>
          <w:sz w:val="28"/>
          <w:szCs w:val="28"/>
        </w:rPr>
        <w:t>я года, следующего за отчетным</w:t>
      </w:r>
      <w:r w:rsidR="00585B0E">
        <w:rPr>
          <w:sz w:val="28"/>
          <w:szCs w:val="28"/>
        </w:rPr>
        <w:t xml:space="preserve"> по итогам </w:t>
      </w:r>
      <w:r w:rsidRPr="003F2F10">
        <w:rPr>
          <w:sz w:val="28"/>
          <w:szCs w:val="28"/>
        </w:rPr>
        <w:t>работы Комиссии</w:t>
      </w:r>
      <w:r w:rsidR="00585B0E">
        <w:rPr>
          <w:sz w:val="28"/>
          <w:szCs w:val="28"/>
        </w:rPr>
        <w:t>;</w:t>
      </w:r>
    </w:p>
    <w:p w:rsidR="00C92867" w:rsidRDefault="00585B0E" w:rsidP="003F2F1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5 рабочих дней со дня получения информации о</w:t>
      </w:r>
      <w:r w:rsidR="008F5684">
        <w:rPr>
          <w:sz w:val="28"/>
          <w:szCs w:val="28"/>
        </w:rPr>
        <w:t> </w:t>
      </w:r>
      <w:r>
        <w:rPr>
          <w:sz w:val="28"/>
          <w:szCs w:val="28"/>
        </w:rPr>
        <w:t>неисполнении обязательств</w:t>
      </w:r>
      <w:r w:rsidR="00CF5D78">
        <w:rPr>
          <w:sz w:val="28"/>
          <w:szCs w:val="28"/>
        </w:rPr>
        <w:t xml:space="preserve"> по направлению части прибыли на техническое перевооружение, реконструкцию и (или) расширение производства</w:t>
      </w:r>
      <w:r w:rsidR="0003052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75CD4">
        <w:rPr>
          <w:sz w:val="28"/>
          <w:szCs w:val="28"/>
        </w:rPr>
        <w:t>предусмотренных пунктом</w:t>
      </w:r>
      <w:r w:rsidR="00E22B20">
        <w:rPr>
          <w:sz w:val="28"/>
          <w:szCs w:val="28"/>
        </w:rPr>
        <w:t xml:space="preserve"> 10</w:t>
      </w:r>
      <w:r w:rsidR="00A95399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.</w:t>
      </w:r>
      <w:r w:rsidR="00C92867">
        <w:rPr>
          <w:sz w:val="28"/>
          <w:szCs w:val="28"/>
        </w:rPr>
        <w:t xml:space="preserve"> </w:t>
      </w:r>
    </w:p>
    <w:p w:rsidR="003F2F10" w:rsidRPr="003F2F10" w:rsidRDefault="003F2F10" w:rsidP="003F2F10">
      <w:pPr>
        <w:pStyle w:val="ConsPlusNormal"/>
        <w:ind w:firstLine="709"/>
        <w:jc w:val="both"/>
        <w:rPr>
          <w:sz w:val="28"/>
          <w:szCs w:val="28"/>
        </w:rPr>
      </w:pPr>
      <w:r w:rsidRPr="003F2F10">
        <w:rPr>
          <w:sz w:val="28"/>
          <w:szCs w:val="28"/>
        </w:rPr>
        <w:t xml:space="preserve">16. Перечисление в бюджет города </w:t>
      </w:r>
      <w:r w:rsidR="003D484D">
        <w:rPr>
          <w:sz w:val="28"/>
          <w:szCs w:val="28"/>
        </w:rPr>
        <w:t>Курск</w:t>
      </w:r>
      <w:r w:rsidRPr="003F2F10">
        <w:rPr>
          <w:sz w:val="28"/>
          <w:szCs w:val="28"/>
        </w:rPr>
        <w:t xml:space="preserve">а части прибыли, остающейся в распоряжении муниципального унитарного предприятия после уплаты налогов и иных обязательных платежей, осуществляется муниципальным унитарным предприятием в месячный срок с момента вступления в силу </w:t>
      </w:r>
      <w:r w:rsidR="003D484D">
        <w:rPr>
          <w:sz w:val="28"/>
          <w:szCs w:val="28"/>
        </w:rPr>
        <w:t>правового акта Администрации города Курска</w:t>
      </w:r>
      <w:r w:rsidRPr="003F2F10">
        <w:rPr>
          <w:sz w:val="28"/>
          <w:szCs w:val="28"/>
        </w:rPr>
        <w:t xml:space="preserve">, указанного в </w:t>
      </w:r>
      <w:hyperlink w:anchor="P63" w:tooltip="15. Управление экономики и прогнозирования администрации города Железногорска в срок до 1 июня года, следующего за отчетным, обобщает результаты работы Комиссии и готовит проект постановления администрации города Железногорска об утверждении размера части приб">
        <w:r w:rsidR="003D484D">
          <w:rPr>
            <w:sz w:val="28"/>
            <w:szCs w:val="28"/>
          </w:rPr>
          <w:t xml:space="preserve"> пункте </w:t>
        </w:r>
        <w:r w:rsidRPr="003D484D">
          <w:rPr>
            <w:sz w:val="28"/>
            <w:szCs w:val="28"/>
          </w:rPr>
          <w:t>15</w:t>
        </w:r>
      </w:hyperlink>
      <w:r w:rsidRPr="003F2F10">
        <w:rPr>
          <w:sz w:val="28"/>
          <w:szCs w:val="28"/>
        </w:rPr>
        <w:t xml:space="preserve"> настоящего По</w:t>
      </w:r>
      <w:r w:rsidR="003D484D">
        <w:rPr>
          <w:sz w:val="28"/>
          <w:szCs w:val="28"/>
        </w:rPr>
        <w:t>рядка</w:t>
      </w:r>
      <w:r w:rsidRPr="003F2F10">
        <w:rPr>
          <w:sz w:val="28"/>
          <w:szCs w:val="28"/>
        </w:rPr>
        <w:t>.</w:t>
      </w:r>
    </w:p>
    <w:p w:rsidR="003F2F10" w:rsidRPr="003F2F10" w:rsidRDefault="003F2F10" w:rsidP="003F2F10">
      <w:pPr>
        <w:pStyle w:val="ConsPlusNormal"/>
        <w:ind w:firstLine="709"/>
        <w:jc w:val="both"/>
        <w:rPr>
          <w:sz w:val="28"/>
          <w:szCs w:val="28"/>
        </w:rPr>
      </w:pPr>
      <w:r w:rsidRPr="003F2F10">
        <w:rPr>
          <w:sz w:val="28"/>
          <w:szCs w:val="28"/>
        </w:rPr>
        <w:t xml:space="preserve">17. Контроль за полнотой и своевременностью перечисления муниципальными унитарными предприятиями части прибыли в бюджет города </w:t>
      </w:r>
      <w:r w:rsidR="003106EB">
        <w:rPr>
          <w:sz w:val="28"/>
          <w:szCs w:val="28"/>
        </w:rPr>
        <w:t>Курска</w:t>
      </w:r>
      <w:r w:rsidRPr="003F2F10">
        <w:rPr>
          <w:sz w:val="28"/>
          <w:szCs w:val="28"/>
        </w:rPr>
        <w:t xml:space="preserve"> осуществляет </w:t>
      </w:r>
      <w:r w:rsidR="00B2191F" w:rsidRPr="006413DF">
        <w:rPr>
          <w:sz w:val="28"/>
          <w:szCs w:val="28"/>
        </w:rPr>
        <w:t>отраслев</w:t>
      </w:r>
      <w:r w:rsidR="00B2191F">
        <w:rPr>
          <w:sz w:val="28"/>
          <w:szCs w:val="28"/>
        </w:rPr>
        <w:t>ой</w:t>
      </w:r>
      <w:r w:rsidR="00B2191F" w:rsidRPr="006413DF">
        <w:rPr>
          <w:sz w:val="28"/>
          <w:szCs w:val="28"/>
        </w:rPr>
        <w:t xml:space="preserve"> орган Администрации города Курска, осуществляющи</w:t>
      </w:r>
      <w:r w:rsidR="00B2191F">
        <w:rPr>
          <w:sz w:val="28"/>
          <w:szCs w:val="28"/>
        </w:rPr>
        <w:t>й</w:t>
      </w:r>
      <w:r w:rsidR="00B2191F" w:rsidRPr="006413DF">
        <w:rPr>
          <w:sz w:val="28"/>
          <w:szCs w:val="28"/>
        </w:rPr>
        <w:t xml:space="preserve"> полномочия по управлению и распоряжению имуществом муниципальной собственности города Курска</w:t>
      </w:r>
      <w:r w:rsidR="00B2191F">
        <w:rPr>
          <w:sz w:val="28"/>
          <w:szCs w:val="28"/>
        </w:rPr>
        <w:t xml:space="preserve">, и </w:t>
      </w:r>
      <w:r w:rsidR="003106EB">
        <w:rPr>
          <w:sz w:val="28"/>
          <w:szCs w:val="28"/>
        </w:rPr>
        <w:t xml:space="preserve">отраслевой орган Администрации города Курска, имеющий </w:t>
      </w:r>
      <w:r w:rsidR="00DA253B">
        <w:rPr>
          <w:sz w:val="28"/>
          <w:szCs w:val="28"/>
        </w:rPr>
        <w:t xml:space="preserve">соответствующее </w:t>
      </w:r>
      <w:r w:rsidR="003106EB">
        <w:rPr>
          <w:sz w:val="28"/>
          <w:szCs w:val="28"/>
        </w:rPr>
        <w:t>подведомственн</w:t>
      </w:r>
      <w:r w:rsidR="00DA253B">
        <w:rPr>
          <w:sz w:val="28"/>
          <w:szCs w:val="28"/>
        </w:rPr>
        <w:t>о</w:t>
      </w:r>
      <w:r w:rsidR="003106EB">
        <w:rPr>
          <w:sz w:val="28"/>
          <w:szCs w:val="28"/>
        </w:rPr>
        <w:t>е муниципальн</w:t>
      </w:r>
      <w:r w:rsidR="00DA253B">
        <w:rPr>
          <w:sz w:val="28"/>
          <w:szCs w:val="28"/>
        </w:rPr>
        <w:t>о</w:t>
      </w:r>
      <w:r w:rsidR="003106EB">
        <w:rPr>
          <w:sz w:val="28"/>
          <w:szCs w:val="28"/>
        </w:rPr>
        <w:t>е унитарн</w:t>
      </w:r>
      <w:r w:rsidR="00DA253B">
        <w:rPr>
          <w:sz w:val="28"/>
          <w:szCs w:val="28"/>
        </w:rPr>
        <w:t>о</w:t>
      </w:r>
      <w:r w:rsidR="003106EB">
        <w:rPr>
          <w:sz w:val="28"/>
          <w:szCs w:val="28"/>
        </w:rPr>
        <w:t>е предприяти</w:t>
      </w:r>
      <w:r w:rsidR="00585B0E">
        <w:rPr>
          <w:sz w:val="28"/>
          <w:szCs w:val="28"/>
        </w:rPr>
        <w:t>е</w:t>
      </w:r>
      <w:r w:rsidR="00DA253B">
        <w:rPr>
          <w:sz w:val="28"/>
          <w:szCs w:val="28"/>
        </w:rPr>
        <w:t>.</w:t>
      </w:r>
      <w:r w:rsidR="006C72F3">
        <w:rPr>
          <w:sz w:val="28"/>
          <w:szCs w:val="28"/>
        </w:rPr>
        <w:t xml:space="preserve"> </w:t>
      </w:r>
      <w:r w:rsidR="006C72F3" w:rsidRPr="006413DF">
        <w:rPr>
          <w:sz w:val="28"/>
          <w:szCs w:val="28"/>
        </w:rPr>
        <w:t xml:space="preserve"> </w:t>
      </w:r>
    </w:p>
    <w:p w:rsidR="003F2F10" w:rsidRPr="003F2F10" w:rsidRDefault="003F2F10" w:rsidP="003F2F10">
      <w:pPr>
        <w:pStyle w:val="ConsPlusNormal"/>
        <w:ind w:firstLine="709"/>
        <w:jc w:val="both"/>
        <w:rPr>
          <w:sz w:val="28"/>
          <w:szCs w:val="28"/>
        </w:rPr>
      </w:pPr>
      <w:r w:rsidRPr="003F2F10">
        <w:rPr>
          <w:sz w:val="28"/>
          <w:szCs w:val="28"/>
        </w:rPr>
        <w:t xml:space="preserve">18. Муниципальное унитарное предприятие в течение пяти рабочих дней после перечисления в бюджет города </w:t>
      </w:r>
      <w:r w:rsidR="003106EB">
        <w:rPr>
          <w:sz w:val="28"/>
          <w:szCs w:val="28"/>
        </w:rPr>
        <w:t xml:space="preserve">Курска </w:t>
      </w:r>
      <w:r w:rsidRPr="003F2F10">
        <w:rPr>
          <w:sz w:val="28"/>
          <w:szCs w:val="28"/>
        </w:rPr>
        <w:t>части прибыли обязано предоставить копии платежных поручений в</w:t>
      </w:r>
      <w:r w:rsidR="003106EB">
        <w:rPr>
          <w:sz w:val="28"/>
          <w:szCs w:val="28"/>
        </w:rPr>
        <w:t xml:space="preserve"> </w:t>
      </w:r>
      <w:r w:rsidR="00585B0E" w:rsidRPr="006413DF">
        <w:rPr>
          <w:sz w:val="28"/>
          <w:szCs w:val="28"/>
        </w:rPr>
        <w:t>отраслев</w:t>
      </w:r>
      <w:r w:rsidR="00585B0E">
        <w:rPr>
          <w:sz w:val="28"/>
          <w:szCs w:val="28"/>
        </w:rPr>
        <w:t>ой</w:t>
      </w:r>
      <w:r w:rsidR="00585B0E" w:rsidRPr="006413DF">
        <w:rPr>
          <w:sz w:val="28"/>
          <w:szCs w:val="28"/>
        </w:rPr>
        <w:t xml:space="preserve"> орган</w:t>
      </w:r>
      <w:r w:rsidR="00585B0E">
        <w:rPr>
          <w:sz w:val="28"/>
          <w:szCs w:val="28"/>
        </w:rPr>
        <w:t xml:space="preserve"> </w:t>
      </w:r>
      <w:r w:rsidR="00585B0E" w:rsidRPr="006413DF">
        <w:rPr>
          <w:sz w:val="28"/>
          <w:szCs w:val="28"/>
        </w:rPr>
        <w:t>Администрации города Курска, осуществляющи</w:t>
      </w:r>
      <w:r w:rsidR="00585B0E">
        <w:rPr>
          <w:sz w:val="28"/>
          <w:szCs w:val="28"/>
        </w:rPr>
        <w:t>й</w:t>
      </w:r>
      <w:r w:rsidR="00585B0E" w:rsidRPr="006413DF">
        <w:rPr>
          <w:sz w:val="28"/>
          <w:szCs w:val="28"/>
        </w:rPr>
        <w:t xml:space="preserve"> полномочия по управлению и распоряжению имуществом муниципальной собственности города Курска</w:t>
      </w:r>
      <w:r w:rsidR="00585B0E">
        <w:rPr>
          <w:sz w:val="28"/>
          <w:szCs w:val="28"/>
        </w:rPr>
        <w:t xml:space="preserve">, </w:t>
      </w:r>
      <w:r w:rsidR="003106EB">
        <w:rPr>
          <w:sz w:val="28"/>
          <w:szCs w:val="28"/>
        </w:rPr>
        <w:t xml:space="preserve">отраслевой орган Администрации города Курска, имеющий </w:t>
      </w:r>
      <w:r w:rsidR="00DA253B">
        <w:rPr>
          <w:sz w:val="28"/>
          <w:szCs w:val="28"/>
        </w:rPr>
        <w:t xml:space="preserve">соответствующее </w:t>
      </w:r>
      <w:r w:rsidR="003106EB">
        <w:rPr>
          <w:sz w:val="28"/>
          <w:szCs w:val="28"/>
        </w:rPr>
        <w:t>подведомственн</w:t>
      </w:r>
      <w:r w:rsidR="00DA253B">
        <w:rPr>
          <w:sz w:val="28"/>
          <w:szCs w:val="28"/>
        </w:rPr>
        <w:t>о</w:t>
      </w:r>
      <w:r w:rsidR="003106EB">
        <w:rPr>
          <w:sz w:val="28"/>
          <w:szCs w:val="28"/>
        </w:rPr>
        <w:t xml:space="preserve">е </w:t>
      </w:r>
      <w:r w:rsidR="0004389A">
        <w:rPr>
          <w:sz w:val="28"/>
          <w:szCs w:val="28"/>
        </w:rPr>
        <w:t>муниципальн</w:t>
      </w:r>
      <w:r w:rsidR="00DA253B">
        <w:rPr>
          <w:sz w:val="28"/>
          <w:szCs w:val="28"/>
        </w:rPr>
        <w:t>о</w:t>
      </w:r>
      <w:r w:rsidR="0004389A">
        <w:rPr>
          <w:sz w:val="28"/>
          <w:szCs w:val="28"/>
        </w:rPr>
        <w:t xml:space="preserve">е </w:t>
      </w:r>
      <w:r w:rsidR="003106EB">
        <w:rPr>
          <w:sz w:val="28"/>
          <w:szCs w:val="28"/>
        </w:rPr>
        <w:t>унитарн</w:t>
      </w:r>
      <w:r w:rsidR="00DA253B">
        <w:rPr>
          <w:sz w:val="28"/>
          <w:szCs w:val="28"/>
        </w:rPr>
        <w:t>о</w:t>
      </w:r>
      <w:r w:rsidR="003106EB">
        <w:rPr>
          <w:sz w:val="28"/>
          <w:szCs w:val="28"/>
        </w:rPr>
        <w:t>е предприяти</w:t>
      </w:r>
      <w:r w:rsidR="00DA253B">
        <w:rPr>
          <w:sz w:val="28"/>
          <w:szCs w:val="28"/>
        </w:rPr>
        <w:t>е</w:t>
      </w:r>
      <w:r w:rsidR="0004389A">
        <w:rPr>
          <w:sz w:val="28"/>
          <w:szCs w:val="28"/>
        </w:rPr>
        <w:t>,</w:t>
      </w:r>
      <w:r w:rsidR="003106EB">
        <w:rPr>
          <w:sz w:val="28"/>
          <w:szCs w:val="28"/>
        </w:rPr>
        <w:t xml:space="preserve"> </w:t>
      </w:r>
      <w:r w:rsidR="00F309F1">
        <w:rPr>
          <w:sz w:val="28"/>
          <w:szCs w:val="28"/>
        </w:rPr>
        <w:t>о</w:t>
      </w:r>
      <w:r w:rsidR="00F309F1" w:rsidRPr="00BE17CE">
        <w:rPr>
          <w:sz w:val="28"/>
          <w:szCs w:val="28"/>
        </w:rPr>
        <w:t xml:space="preserve">траслевой орган Администрации города Курска, обеспечивающий </w:t>
      </w:r>
      <w:r w:rsidR="00F309F1">
        <w:rPr>
          <w:sz w:val="28"/>
          <w:szCs w:val="28"/>
        </w:rPr>
        <w:t>создание благоприятных условий для экономического и инвестиционного развития города Курска</w:t>
      </w:r>
      <w:r w:rsidR="00585B0E">
        <w:rPr>
          <w:sz w:val="28"/>
          <w:szCs w:val="28"/>
        </w:rPr>
        <w:t>.</w:t>
      </w:r>
    </w:p>
    <w:p w:rsidR="003F2F10" w:rsidRDefault="003F2F10" w:rsidP="003F2F10">
      <w:pPr>
        <w:pStyle w:val="ConsPlusNormal"/>
        <w:ind w:firstLine="709"/>
        <w:jc w:val="both"/>
        <w:rPr>
          <w:sz w:val="28"/>
          <w:szCs w:val="28"/>
        </w:rPr>
      </w:pPr>
      <w:r w:rsidRPr="003F2F10">
        <w:rPr>
          <w:sz w:val="28"/>
          <w:szCs w:val="28"/>
        </w:rPr>
        <w:t xml:space="preserve">19. Контроль за </w:t>
      </w:r>
      <w:r w:rsidR="00B2191F">
        <w:rPr>
          <w:sz w:val="28"/>
          <w:szCs w:val="28"/>
        </w:rPr>
        <w:t xml:space="preserve">соблюдением условий определения </w:t>
      </w:r>
      <w:r w:rsidR="00B2191F" w:rsidRPr="003F2F10">
        <w:rPr>
          <w:sz w:val="28"/>
          <w:szCs w:val="28"/>
        </w:rPr>
        <w:t>размер</w:t>
      </w:r>
      <w:r w:rsidR="00B2191F">
        <w:rPr>
          <w:sz w:val="28"/>
          <w:szCs w:val="28"/>
        </w:rPr>
        <w:t>а</w:t>
      </w:r>
      <w:r w:rsidR="00B2191F" w:rsidRPr="003F2F10">
        <w:rPr>
          <w:sz w:val="28"/>
          <w:szCs w:val="28"/>
        </w:rPr>
        <w:t xml:space="preserve"> перечисляемой муниципальным унитарным предприятием в бюджет города </w:t>
      </w:r>
      <w:r w:rsidR="00B2191F">
        <w:rPr>
          <w:sz w:val="28"/>
          <w:szCs w:val="28"/>
        </w:rPr>
        <w:t>Ку</w:t>
      </w:r>
      <w:r w:rsidR="00B2191F" w:rsidRPr="003F2F10">
        <w:rPr>
          <w:sz w:val="28"/>
          <w:szCs w:val="28"/>
        </w:rPr>
        <w:t>рска части прибыли, остающейся в его распоряжении после уплаты налогов и иных обязательных платежей</w:t>
      </w:r>
      <w:r w:rsidR="00B2191F">
        <w:rPr>
          <w:sz w:val="28"/>
          <w:szCs w:val="28"/>
        </w:rPr>
        <w:t>,</w:t>
      </w:r>
      <w:r w:rsidRPr="003F2F10">
        <w:rPr>
          <w:sz w:val="28"/>
          <w:szCs w:val="28"/>
        </w:rPr>
        <w:t xml:space="preserve"> осуществляет </w:t>
      </w:r>
      <w:r w:rsidR="003106EB">
        <w:rPr>
          <w:sz w:val="28"/>
          <w:szCs w:val="28"/>
        </w:rPr>
        <w:t xml:space="preserve">отраслевой орган </w:t>
      </w:r>
      <w:r w:rsidR="003106EB" w:rsidRPr="00D14E09">
        <w:rPr>
          <w:sz w:val="28"/>
          <w:szCs w:val="28"/>
        </w:rPr>
        <w:t>Администрации города Курска, имеющий</w:t>
      </w:r>
      <w:r w:rsidR="00C92867">
        <w:rPr>
          <w:sz w:val="28"/>
          <w:szCs w:val="28"/>
        </w:rPr>
        <w:t xml:space="preserve"> соответствующее </w:t>
      </w:r>
      <w:r w:rsidR="003106EB" w:rsidRPr="00D14E09">
        <w:rPr>
          <w:sz w:val="28"/>
          <w:szCs w:val="28"/>
        </w:rPr>
        <w:t xml:space="preserve"> подведомственные муниципальные </w:t>
      </w:r>
      <w:r w:rsidR="0004389A">
        <w:rPr>
          <w:sz w:val="28"/>
          <w:szCs w:val="28"/>
        </w:rPr>
        <w:t xml:space="preserve">унитарные </w:t>
      </w:r>
      <w:r w:rsidR="003106EB" w:rsidRPr="00D14E09">
        <w:rPr>
          <w:sz w:val="28"/>
          <w:szCs w:val="28"/>
        </w:rPr>
        <w:t>предприятия</w:t>
      </w:r>
      <w:r w:rsidR="0004389A">
        <w:rPr>
          <w:sz w:val="28"/>
          <w:szCs w:val="28"/>
        </w:rPr>
        <w:t>,</w:t>
      </w:r>
      <w:r w:rsidR="003106EB" w:rsidRPr="003F2F10">
        <w:rPr>
          <w:sz w:val="28"/>
          <w:szCs w:val="28"/>
        </w:rPr>
        <w:t xml:space="preserve"> </w:t>
      </w:r>
      <w:r w:rsidRPr="003F2F10">
        <w:rPr>
          <w:sz w:val="28"/>
          <w:szCs w:val="28"/>
        </w:rPr>
        <w:t>на основании отчетов об использовании прибыли, представляемых муниципальн</w:t>
      </w:r>
      <w:r w:rsidR="00585B0E">
        <w:rPr>
          <w:sz w:val="28"/>
          <w:szCs w:val="28"/>
        </w:rPr>
        <w:t>ым</w:t>
      </w:r>
      <w:r w:rsidR="00C92867">
        <w:rPr>
          <w:sz w:val="28"/>
          <w:szCs w:val="28"/>
        </w:rPr>
        <w:t xml:space="preserve"> </w:t>
      </w:r>
      <w:r w:rsidRPr="003F2F10">
        <w:rPr>
          <w:sz w:val="28"/>
          <w:szCs w:val="28"/>
        </w:rPr>
        <w:t xml:space="preserve"> унитарн</w:t>
      </w:r>
      <w:r w:rsidR="00585B0E">
        <w:rPr>
          <w:sz w:val="28"/>
          <w:szCs w:val="28"/>
        </w:rPr>
        <w:t xml:space="preserve">ым </w:t>
      </w:r>
      <w:r w:rsidRPr="003F2F10">
        <w:rPr>
          <w:sz w:val="28"/>
          <w:szCs w:val="28"/>
        </w:rPr>
        <w:t>предприяти</w:t>
      </w:r>
      <w:r w:rsidR="00C92867">
        <w:rPr>
          <w:sz w:val="28"/>
          <w:szCs w:val="28"/>
        </w:rPr>
        <w:t>е</w:t>
      </w:r>
      <w:r w:rsidR="00585B0E">
        <w:rPr>
          <w:sz w:val="28"/>
          <w:szCs w:val="28"/>
        </w:rPr>
        <w:t>м</w:t>
      </w:r>
      <w:r w:rsidRPr="003F2F10">
        <w:rPr>
          <w:sz w:val="28"/>
          <w:szCs w:val="28"/>
        </w:rPr>
        <w:t xml:space="preserve"> до 31 декабря отчетного года по форме, установленной </w:t>
      </w:r>
      <w:r w:rsidR="003106EB" w:rsidRPr="003F2F10">
        <w:rPr>
          <w:sz w:val="28"/>
          <w:szCs w:val="28"/>
        </w:rPr>
        <w:t>А</w:t>
      </w:r>
      <w:r w:rsidRPr="003F2F10">
        <w:rPr>
          <w:sz w:val="28"/>
          <w:szCs w:val="28"/>
        </w:rPr>
        <w:t xml:space="preserve">дминистрацией города </w:t>
      </w:r>
      <w:r w:rsidR="003106EB">
        <w:rPr>
          <w:sz w:val="28"/>
          <w:szCs w:val="28"/>
        </w:rPr>
        <w:t>Курска</w:t>
      </w:r>
      <w:r w:rsidRPr="003F2F10">
        <w:rPr>
          <w:sz w:val="28"/>
          <w:szCs w:val="28"/>
        </w:rPr>
        <w:t>.</w:t>
      </w:r>
    </w:p>
    <w:p w:rsidR="00585B0E" w:rsidRPr="003F2F10" w:rsidRDefault="00585B0E" w:rsidP="003F2F1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В случае </w:t>
      </w:r>
      <w:r w:rsidRPr="003F2F10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ия </w:t>
      </w:r>
      <w:r w:rsidRPr="003F2F10">
        <w:rPr>
          <w:sz w:val="28"/>
          <w:szCs w:val="28"/>
        </w:rPr>
        <w:t>факт</w:t>
      </w:r>
      <w:r>
        <w:rPr>
          <w:sz w:val="28"/>
          <w:szCs w:val="28"/>
        </w:rPr>
        <w:t>ов</w:t>
      </w:r>
      <w:r w:rsidRPr="003F2F10">
        <w:rPr>
          <w:sz w:val="28"/>
          <w:szCs w:val="28"/>
        </w:rPr>
        <w:t xml:space="preserve"> неисполнения муниципальным унитарным предприятием обязательств по направлению части прибыли на </w:t>
      </w:r>
      <w:r w:rsidRPr="003F2F10">
        <w:rPr>
          <w:sz w:val="28"/>
          <w:szCs w:val="28"/>
        </w:rPr>
        <w:lastRenderedPageBreak/>
        <w:t>техническое перевооружение, реконструкцию и (или) расширение производства</w:t>
      </w:r>
      <w:r>
        <w:rPr>
          <w:sz w:val="28"/>
          <w:szCs w:val="28"/>
        </w:rPr>
        <w:t>, о</w:t>
      </w:r>
      <w:r w:rsidRPr="00BE17CE">
        <w:rPr>
          <w:sz w:val="28"/>
          <w:szCs w:val="28"/>
        </w:rPr>
        <w:t xml:space="preserve">траслевой орган Администрации города Курска, </w:t>
      </w:r>
      <w:r w:rsidR="001E49D1" w:rsidRPr="006413DF">
        <w:rPr>
          <w:sz w:val="28"/>
          <w:szCs w:val="28"/>
        </w:rPr>
        <w:t>осуществляющи</w:t>
      </w:r>
      <w:r w:rsidR="001E49D1">
        <w:rPr>
          <w:sz w:val="28"/>
          <w:szCs w:val="28"/>
        </w:rPr>
        <w:t>й</w:t>
      </w:r>
      <w:r w:rsidR="001E49D1" w:rsidRPr="006413DF">
        <w:rPr>
          <w:sz w:val="28"/>
          <w:szCs w:val="28"/>
        </w:rPr>
        <w:t xml:space="preserve"> полномочия по управлению и распоряжению имуществом муниципальной собственности города Курска</w:t>
      </w:r>
      <w:r w:rsidR="001E49D1">
        <w:rPr>
          <w:sz w:val="28"/>
          <w:szCs w:val="28"/>
        </w:rPr>
        <w:t>, и (или) отраслевой орган Администрации города Курска, имеющий соответствующее подведомственное муниципальное унитарное предприятие в течение 10 рабочих дней готовит соответствующую информацию в</w:t>
      </w:r>
      <w:r w:rsidR="001E49D1" w:rsidRPr="001E49D1">
        <w:rPr>
          <w:sz w:val="28"/>
          <w:szCs w:val="28"/>
        </w:rPr>
        <w:t xml:space="preserve"> </w:t>
      </w:r>
      <w:r w:rsidR="001E49D1">
        <w:rPr>
          <w:sz w:val="28"/>
          <w:szCs w:val="28"/>
        </w:rPr>
        <w:t>о</w:t>
      </w:r>
      <w:r w:rsidR="001E49D1" w:rsidRPr="00BE17CE">
        <w:rPr>
          <w:sz w:val="28"/>
          <w:szCs w:val="28"/>
        </w:rPr>
        <w:t xml:space="preserve">траслевой орган Администрации города Курска, обеспечивающий </w:t>
      </w:r>
      <w:r w:rsidR="001E49D1">
        <w:rPr>
          <w:sz w:val="28"/>
          <w:szCs w:val="28"/>
        </w:rPr>
        <w:t>создание благоприятных условий для экономического и инвестиционного развития города Курска в</w:t>
      </w:r>
      <w:r w:rsidR="008F5684">
        <w:rPr>
          <w:sz w:val="28"/>
          <w:szCs w:val="28"/>
        </w:rPr>
        <w:t> </w:t>
      </w:r>
      <w:r w:rsidR="001E49D1">
        <w:rPr>
          <w:sz w:val="28"/>
          <w:szCs w:val="28"/>
        </w:rPr>
        <w:t>целях подготовки проекта правового акта в соответствии с пунктом 15 настоящего Порядка.</w:t>
      </w:r>
    </w:p>
    <w:p w:rsidR="003F2F10" w:rsidRPr="003F2F10" w:rsidRDefault="003F2F10" w:rsidP="003F2F10">
      <w:pPr>
        <w:pStyle w:val="ConsPlusNormal"/>
        <w:ind w:firstLine="709"/>
        <w:jc w:val="both"/>
        <w:rPr>
          <w:sz w:val="28"/>
          <w:szCs w:val="28"/>
        </w:rPr>
      </w:pPr>
      <w:bookmarkStart w:id="5" w:name="P68"/>
      <w:bookmarkEnd w:id="5"/>
      <w:r w:rsidRPr="003F2F10">
        <w:rPr>
          <w:sz w:val="28"/>
          <w:szCs w:val="28"/>
        </w:rPr>
        <w:t xml:space="preserve">21. Муниципальное унитарное предприятие в течение 14 календарных дней после вступления в силу </w:t>
      </w:r>
      <w:r w:rsidR="0004389A">
        <w:rPr>
          <w:sz w:val="28"/>
          <w:szCs w:val="28"/>
        </w:rPr>
        <w:t>правового акта А</w:t>
      </w:r>
      <w:r w:rsidRPr="003F2F10">
        <w:rPr>
          <w:sz w:val="28"/>
          <w:szCs w:val="28"/>
        </w:rPr>
        <w:t xml:space="preserve">дминистрации города </w:t>
      </w:r>
      <w:r w:rsidR="0004389A">
        <w:rPr>
          <w:sz w:val="28"/>
          <w:szCs w:val="28"/>
        </w:rPr>
        <w:t>Курска</w:t>
      </w:r>
      <w:r w:rsidRPr="003F2F10">
        <w:rPr>
          <w:sz w:val="28"/>
          <w:szCs w:val="28"/>
        </w:rPr>
        <w:t xml:space="preserve">, указанного в </w:t>
      </w:r>
      <w:hyperlink w:anchor="P68" w:tooltip="20. О выявленных фактах неисполнения муниципальным унитарным предприятием обязательств по направлению части прибыли на техническое перевооружение, реконструкцию и (или) расширение производства Управление муниципального имущества администрации города Железногор">
        <w:r w:rsidR="0004389A" w:rsidRPr="0004389A">
          <w:rPr>
            <w:sz w:val="28"/>
            <w:szCs w:val="28"/>
          </w:rPr>
          <w:t>пункте</w:t>
        </w:r>
      </w:hyperlink>
      <w:r w:rsidR="0004389A" w:rsidRPr="0004389A">
        <w:rPr>
          <w:sz w:val="28"/>
          <w:szCs w:val="28"/>
        </w:rPr>
        <w:t xml:space="preserve"> </w:t>
      </w:r>
      <w:r w:rsidR="0004389A">
        <w:rPr>
          <w:sz w:val="28"/>
          <w:szCs w:val="28"/>
        </w:rPr>
        <w:t>20</w:t>
      </w:r>
      <w:r w:rsidRPr="003F2F10">
        <w:rPr>
          <w:sz w:val="28"/>
          <w:szCs w:val="28"/>
        </w:rPr>
        <w:t xml:space="preserve"> настоящего По</w:t>
      </w:r>
      <w:r w:rsidR="0004389A">
        <w:rPr>
          <w:sz w:val="28"/>
          <w:szCs w:val="28"/>
        </w:rPr>
        <w:t>рядка</w:t>
      </w:r>
      <w:r w:rsidRPr="003F2F10">
        <w:rPr>
          <w:sz w:val="28"/>
          <w:szCs w:val="28"/>
        </w:rPr>
        <w:t xml:space="preserve">, перечисляет в бюджет города </w:t>
      </w:r>
      <w:r w:rsidR="0004389A">
        <w:rPr>
          <w:sz w:val="28"/>
          <w:szCs w:val="28"/>
        </w:rPr>
        <w:t xml:space="preserve">Курска </w:t>
      </w:r>
      <w:r w:rsidRPr="003F2F10">
        <w:rPr>
          <w:sz w:val="28"/>
          <w:szCs w:val="28"/>
        </w:rPr>
        <w:t xml:space="preserve">разницу между установленной указанным </w:t>
      </w:r>
      <w:r w:rsidR="0004389A">
        <w:rPr>
          <w:sz w:val="28"/>
          <w:szCs w:val="28"/>
        </w:rPr>
        <w:t xml:space="preserve">правовым актом </w:t>
      </w:r>
      <w:r w:rsidR="0004389A" w:rsidRPr="003F2F10">
        <w:rPr>
          <w:sz w:val="28"/>
          <w:szCs w:val="28"/>
        </w:rPr>
        <w:t>А</w:t>
      </w:r>
      <w:r w:rsidRPr="003F2F10">
        <w:rPr>
          <w:sz w:val="28"/>
          <w:szCs w:val="28"/>
        </w:rPr>
        <w:t xml:space="preserve">дминистрации города </w:t>
      </w:r>
      <w:r w:rsidR="0004389A">
        <w:rPr>
          <w:sz w:val="28"/>
          <w:szCs w:val="28"/>
        </w:rPr>
        <w:t>Курска</w:t>
      </w:r>
      <w:r w:rsidRPr="003F2F10">
        <w:rPr>
          <w:sz w:val="28"/>
          <w:szCs w:val="28"/>
        </w:rPr>
        <w:t xml:space="preserve"> и ранее перечисленной в бюджет города </w:t>
      </w:r>
      <w:r w:rsidR="0004389A">
        <w:rPr>
          <w:sz w:val="28"/>
          <w:szCs w:val="28"/>
        </w:rPr>
        <w:t>Курска</w:t>
      </w:r>
      <w:r w:rsidRPr="003F2F10">
        <w:rPr>
          <w:sz w:val="28"/>
          <w:szCs w:val="28"/>
        </w:rPr>
        <w:t xml:space="preserve"> частью прибыли.</w:t>
      </w:r>
    </w:p>
    <w:p w:rsidR="003F2F10" w:rsidRPr="003F2F10" w:rsidRDefault="003F2F10" w:rsidP="003F2F10">
      <w:pPr>
        <w:pStyle w:val="ConsPlusNormal"/>
        <w:ind w:firstLine="709"/>
        <w:jc w:val="both"/>
        <w:rPr>
          <w:sz w:val="28"/>
          <w:szCs w:val="28"/>
        </w:rPr>
      </w:pPr>
      <w:r w:rsidRPr="003F2F10">
        <w:rPr>
          <w:sz w:val="28"/>
          <w:szCs w:val="28"/>
        </w:rPr>
        <w:t xml:space="preserve">22. Руководители муниципальных унитарных предприятий несут персональную ответственность за достоверность данных о результатах финансово-хозяйственной деятельности предприятия, правильность исчисления и своевременность уплаты платежей, предоставление </w:t>
      </w:r>
      <w:r w:rsidR="0004389A">
        <w:rPr>
          <w:sz w:val="28"/>
          <w:szCs w:val="28"/>
        </w:rPr>
        <w:t xml:space="preserve">планов финансово-хозяйственной деятельности и </w:t>
      </w:r>
      <w:r w:rsidRPr="003F2F10">
        <w:rPr>
          <w:sz w:val="28"/>
          <w:szCs w:val="28"/>
        </w:rPr>
        <w:t>отчетности.</w:t>
      </w:r>
    </w:p>
    <w:sectPr w:rsidR="003F2F10" w:rsidRPr="003F2F10" w:rsidSect="002B35A9">
      <w:headerReference w:type="default" r:id="rId15"/>
      <w:pgSz w:w="11906" w:h="16838"/>
      <w:pgMar w:top="1134" w:right="566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E20" w:rsidRDefault="00E97E20" w:rsidP="002B35A9">
      <w:r>
        <w:separator/>
      </w:r>
    </w:p>
  </w:endnote>
  <w:endnote w:type="continuationSeparator" w:id="0">
    <w:p w:rsidR="00E97E20" w:rsidRDefault="00E97E20" w:rsidP="002B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E20" w:rsidRDefault="00E97E20" w:rsidP="002B35A9">
      <w:r>
        <w:separator/>
      </w:r>
    </w:p>
  </w:footnote>
  <w:footnote w:type="continuationSeparator" w:id="0">
    <w:p w:rsidR="00E97E20" w:rsidRDefault="00E97E20" w:rsidP="002B3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71489"/>
      <w:docPartObj>
        <w:docPartGallery w:val="Page Numbers (Top of Page)"/>
        <w:docPartUnique/>
      </w:docPartObj>
    </w:sdtPr>
    <w:sdtEndPr/>
    <w:sdtContent>
      <w:p w:rsidR="004A0AF4" w:rsidRDefault="00E97E2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2E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A0AF4" w:rsidRDefault="004A0AF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EB39AA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E1"/>
    <w:rsid w:val="0000186B"/>
    <w:rsid w:val="00020FF3"/>
    <w:rsid w:val="000222E9"/>
    <w:rsid w:val="0003052C"/>
    <w:rsid w:val="0004389A"/>
    <w:rsid w:val="000630B7"/>
    <w:rsid w:val="0009766D"/>
    <w:rsid w:val="000B3313"/>
    <w:rsid w:val="00132422"/>
    <w:rsid w:val="00140C5E"/>
    <w:rsid w:val="001557AD"/>
    <w:rsid w:val="00167269"/>
    <w:rsid w:val="001A2033"/>
    <w:rsid w:val="001C0FD0"/>
    <w:rsid w:val="001C7197"/>
    <w:rsid w:val="001E49D1"/>
    <w:rsid w:val="00221471"/>
    <w:rsid w:val="002254F1"/>
    <w:rsid w:val="00233766"/>
    <w:rsid w:val="002525AC"/>
    <w:rsid w:val="002623DC"/>
    <w:rsid w:val="00277400"/>
    <w:rsid w:val="00293E03"/>
    <w:rsid w:val="002B0695"/>
    <w:rsid w:val="002B254A"/>
    <w:rsid w:val="002B35A9"/>
    <w:rsid w:val="002D3816"/>
    <w:rsid w:val="002D4938"/>
    <w:rsid w:val="002E43BB"/>
    <w:rsid w:val="002F3969"/>
    <w:rsid w:val="003106EB"/>
    <w:rsid w:val="00325D12"/>
    <w:rsid w:val="0033340A"/>
    <w:rsid w:val="0035308F"/>
    <w:rsid w:val="00357A4F"/>
    <w:rsid w:val="003A23C4"/>
    <w:rsid w:val="003D2914"/>
    <w:rsid w:val="003D484D"/>
    <w:rsid w:val="003E6F1B"/>
    <w:rsid w:val="003F2F10"/>
    <w:rsid w:val="0042733B"/>
    <w:rsid w:val="00436E34"/>
    <w:rsid w:val="0043792C"/>
    <w:rsid w:val="00455B07"/>
    <w:rsid w:val="00456356"/>
    <w:rsid w:val="004801DE"/>
    <w:rsid w:val="00487C1B"/>
    <w:rsid w:val="00497584"/>
    <w:rsid w:val="004A0AF4"/>
    <w:rsid w:val="004B291A"/>
    <w:rsid w:val="004E2F3F"/>
    <w:rsid w:val="004E5989"/>
    <w:rsid w:val="004E77F5"/>
    <w:rsid w:val="00506866"/>
    <w:rsid w:val="00515E56"/>
    <w:rsid w:val="00530D06"/>
    <w:rsid w:val="00533CC4"/>
    <w:rsid w:val="0053547E"/>
    <w:rsid w:val="005456AC"/>
    <w:rsid w:val="005555E6"/>
    <w:rsid w:val="00557CCE"/>
    <w:rsid w:val="00585B0E"/>
    <w:rsid w:val="00602652"/>
    <w:rsid w:val="006039F2"/>
    <w:rsid w:val="00610959"/>
    <w:rsid w:val="00631735"/>
    <w:rsid w:val="006411E1"/>
    <w:rsid w:val="006413DF"/>
    <w:rsid w:val="00641848"/>
    <w:rsid w:val="0065068D"/>
    <w:rsid w:val="00677C03"/>
    <w:rsid w:val="006A190C"/>
    <w:rsid w:val="006B52C3"/>
    <w:rsid w:val="006C72F3"/>
    <w:rsid w:val="006D791B"/>
    <w:rsid w:val="006E32B6"/>
    <w:rsid w:val="00701352"/>
    <w:rsid w:val="00732235"/>
    <w:rsid w:val="00742B95"/>
    <w:rsid w:val="00763945"/>
    <w:rsid w:val="007B2677"/>
    <w:rsid w:val="007C5D59"/>
    <w:rsid w:val="007E5471"/>
    <w:rsid w:val="00806081"/>
    <w:rsid w:val="00807835"/>
    <w:rsid w:val="00822B81"/>
    <w:rsid w:val="00832F92"/>
    <w:rsid w:val="00851FE4"/>
    <w:rsid w:val="0086611F"/>
    <w:rsid w:val="00866816"/>
    <w:rsid w:val="00884071"/>
    <w:rsid w:val="00895837"/>
    <w:rsid w:val="008F5684"/>
    <w:rsid w:val="00927C6A"/>
    <w:rsid w:val="00930A03"/>
    <w:rsid w:val="0093231B"/>
    <w:rsid w:val="009445ED"/>
    <w:rsid w:val="009608BB"/>
    <w:rsid w:val="00973345"/>
    <w:rsid w:val="00996816"/>
    <w:rsid w:val="009A6119"/>
    <w:rsid w:val="009B2BE4"/>
    <w:rsid w:val="009D3806"/>
    <w:rsid w:val="00A24007"/>
    <w:rsid w:val="00A2646B"/>
    <w:rsid w:val="00A26865"/>
    <w:rsid w:val="00A63823"/>
    <w:rsid w:val="00A9056C"/>
    <w:rsid w:val="00A95399"/>
    <w:rsid w:val="00AA5092"/>
    <w:rsid w:val="00AA68C8"/>
    <w:rsid w:val="00AF1EFC"/>
    <w:rsid w:val="00AF797E"/>
    <w:rsid w:val="00B1302E"/>
    <w:rsid w:val="00B15322"/>
    <w:rsid w:val="00B209FD"/>
    <w:rsid w:val="00B215C8"/>
    <w:rsid w:val="00B2191F"/>
    <w:rsid w:val="00B70836"/>
    <w:rsid w:val="00B7442A"/>
    <w:rsid w:val="00B82765"/>
    <w:rsid w:val="00B86D3B"/>
    <w:rsid w:val="00B923A5"/>
    <w:rsid w:val="00B96963"/>
    <w:rsid w:val="00BA394E"/>
    <w:rsid w:val="00BA7938"/>
    <w:rsid w:val="00BB48F5"/>
    <w:rsid w:val="00BC3D9E"/>
    <w:rsid w:val="00BD2A93"/>
    <w:rsid w:val="00BD3F78"/>
    <w:rsid w:val="00BE17CE"/>
    <w:rsid w:val="00C01FDD"/>
    <w:rsid w:val="00C0684A"/>
    <w:rsid w:val="00C4366A"/>
    <w:rsid w:val="00C654E1"/>
    <w:rsid w:val="00C6659D"/>
    <w:rsid w:val="00C80FA6"/>
    <w:rsid w:val="00C92867"/>
    <w:rsid w:val="00C92F01"/>
    <w:rsid w:val="00CE773A"/>
    <w:rsid w:val="00CF1143"/>
    <w:rsid w:val="00CF5D78"/>
    <w:rsid w:val="00D02BAA"/>
    <w:rsid w:val="00D14E09"/>
    <w:rsid w:val="00D173FE"/>
    <w:rsid w:val="00D30FE2"/>
    <w:rsid w:val="00D43518"/>
    <w:rsid w:val="00D606C1"/>
    <w:rsid w:val="00D73BAB"/>
    <w:rsid w:val="00D77C00"/>
    <w:rsid w:val="00D808A8"/>
    <w:rsid w:val="00D86377"/>
    <w:rsid w:val="00DA108A"/>
    <w:rsid w:val="00DA253B"/>
    <w:rsid w:val="00DC3995"/>
    <w:rsid w:val="00DD38DB"/>
    <w:rsid w:val="00DE42F8"/>
    <w:rsid w:val="00DF2DEC"/>
    <w:rsid w:val="00E12DC8"/>
    <w:rsid w:val="00E22B20"/>
    <w:rsid w:val="00E24D5F"/>
    <w:rsid w:val="00E27225"/>
    <w:rsid w:val="00E547E7"/>
    <w:rsid w:val="00E710CC"/>
    <w:rsid w:val="00E757AC"/>
    <w:rsid w:val="00E75CD4"/>
    <w:rsid w:val="00E92A9F"/>
    <w:rsid w:val="00E97E20"/>
    <w:rsid w:val="00ED7C2D"/>
    <w:rsid w:val="00F12C65"/>
    <w:rsid w:val="00F309F1"/>
    <w:rsid w:val="00F35240"/>
    <w:rsid w:val="00F46866"/>
    <w:rsid w:val="00F47103"/>
    <w:rsid w:val="00F509BF"/>
    <w:rsid w:val="00F730FB"/>
    <w:rsid w:val="00F74CBB"/>
    <w:rsid w:val="00F7710D"/>
    <w:rsid w:val="00F8512E"/>
    <w:rsid w:val="00F87F48"/>
    <w:rsid w:val="00F975F0"/>
    <w:rsid w:val="00FC014D"/>
    <w:rsid w:val="00FC5A36"/>
    <w:rsid w:val="00FD1DB4"/>
    <w:rsid w:val="00FF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9C061-5FD4-4FEA-92B3-11CD5E6E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4938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2D4938"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2D4938"/>
    <w:pPr>
      <w:keepNext/>
      <w:numPr>
        <w:ilvl w:val="2"/>
        <w:numId w:val="1"/>
      </w:numPr>
      <w:ind w:right="476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2D4938"/>
    <w:pPr>
      <w:keepNext/>
      <w:numPr>
        <w:ilvl w:val="3"/>
        <w:numId w:val="1"/>
      </w:numPr>
      <w:ind w:right="472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2D493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D493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D493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2D493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2D493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493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4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D4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D4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D493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D493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D49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D493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2D4938"/>
    <w:rPr>
      <w:rFonts w:ascii="Arial" w:eastAsia="Times New Roman" w:hAnsi="Arial" w:cs="Arial"/>
      <w:lang w:eastAsia="ru-RU"/>
    </w:rPr>
  </w:style>
  <w:style w:type="paragraph" w:styleId="a3">
    <w:name w:val="No Spacing"/>
    <w:uiPriority w:val="1"/>
    <w:qFormat/>
    <w:rsid w:val="002D4938"/>
    <w:pPr>
      <w:spacing w:after="0" w:line="240" w:lineRule="auto"/>
    </w:pPr>
  </w:style>
  <w:style w:type="paragraph" w:styleId="a4">
    <w:name w:val="Body Text Indent"/>
    <w:basedOn w:val="a"/>
    <w:link w:val="a5"/>
    <w:rsid w:val="002D4938"/>
    <w:pPr>
      <w:ind w:right="112" w:firstLine="567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2D49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A50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9B2BE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B35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B35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B35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B35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2D3816"/>
    <w:rPr>
      <w:sz w:val="24"/>
      <w:szCs w:val="24"/>
    </w:rPr>
  </w:style>
  <w:style w:type="character" w:styleId="ac">
    <w:name w:val="Hyperlink"/>
    <w:basedOn w:val="a0"/>
    <w:uiPriority w:val="99"/>
    <w:unhideWhenUsed/>
    <w:rsid w:val="002D381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3816"/>
    <w:rPr>
      <w:color w:val="605E5C"/>
      <w:shd w:val="clear" w:color="auto" w:fill="E1DFDD"/>
    </w:rPr>
  </w:style>
  <w:style w:type="paragraph" w:customStyle="1" w:styleId="ConsPlusNormal">
    <w:name w:val="ConsPlusNormal"/>
    <w:rsid w:val="00530D0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41&amp;date=28.10.2025" TargetMode="External"/><Relationship Id="rId13" Type="http://schemas.openxmlformats.org/officeDocument/2006/relationships/hyperlink" Target="https://login.consultant.ru/link/?req=doc&amp;base=LAW&amp;n=495125&amp;dst=100149&amp;field=134&amp;date=10.11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1241&amp;dst=1321&amp;field=134&amp;date=10.11.202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8490&amp;dst=101488&amp;field=134&amp;date=10.11.202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01480&amp;date=28.10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490&amp;date=28.10.2025" TargetMode="External"/><Relationship Id="rId14" Type="http://schemas.openxmlformats.org/officeDocument/2006/relationships/hyperlink" Target="https://login.consultant.ru/link/?req=doc&amp;base=LAW&amp;n=296977&amp;date=10.1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A7D4C-F446-454D-898C-DBF3EBF73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2407</Words>
  <Characters>13723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Масалова</dc:creator>
  <cp:lastModifiedBy>kgs22</cp:lastModifiedBy>
  <cp:revision>2</cp:revision>
  <cp:lastPrinted>2025-12-10T14:57:00Z</cp:lastPrinted>
  <dcterms:created xsi:type="dcterms:W3CDTF">2025-12-18T09:10:00Z</dcterms:created>
  <dcterms:modified xsi:type="dcterms:W3CDTF">2025-12-18T09:10:00Z</dcterms:modified>
</cp:coreProperties>
</file>