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8FB" w:rsidRPr="000F1FE7" w:rsidRDefault="00E56D5B" w:rsidP="00E56D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F1FE7">
        <w:rPr>
          <w:rFonts w:ascii="Times New Roman" w:hAnsi="Times New Roman" w:cs="Times New Roman"/>
          <w:b/>
          <w:sz w:val="28"/>
          <w:szCs w:val="28"/>
        </w:rPr>
        <w:t xml:space="preserve">Прекращение производства </w:t>
      </w:r>
      <w:proofErr w:type="gramStart"/>
      <w:r w:rsidRPr="000F1FE7">
        <w:rPr>
          <w:rFonts w:ascii="Times New Roman" w:hAnsi="Times New Roman" w:cs="Times New Roman"/>
          <w:b/>
          <w:sz w:val="28"/>
          <w:szCs w:val="28"/>
        </w:rPr>
        <w:t>по делу об административном правонарушении в связи с отсутствием в протоколе</w:t>
      </w:r>
      <w:proofErr w:type="gramEnd"/>
      <w:r w:rsidRPr="000F1FE7">
        <w:rPr>
          <w:rFonts w:ascii="Times New Roman" w:hAnsi="Times New Roman" w:cs="Times New Roman"/>
          <w:b/>
          <w:sz w:val="28"/>
          <w:szCs w:val="28"/>
        </w:rPr>
        <w:t xml:space="preserve"> подписи составившего его лица расходится с обязанностью государства охранять права потерпевших</w:t>
      </w:r>
    </w:p>
    <w:p w:rsidR="00666DD3" w:rsidRPr="000F1FE7" w:rsidRDefault="00666DD3" w:rsidP="00E56D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6D5B" w:rsidRPr="000F1FE7" w:rsidRDefault="00E56D5B" w:rsidP="00E56D5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0F1FE7">
        <w:rPr>
          <w:color w:val="000000"/>
          <w:sz w:val="28"/>
          <w:szCs w:val="28"/>
        </w:rPr>
        <w:t> </w:t>
      </w:r>
      <w:hyperlink r:id="rId5" w:history="1">
        <w:proofErr w:type="gramStart"/>
        <w:r w:rsidRPr="000F1FE7">
          <w:rPr>
            <w:rStyle w:val="a3"/>
            <w:color w:val="000000"/>
            <w:sz w:val="28"/>
            <w:szCs w:val="28"/>
            <w:u w:val="none"/>
          </w:rPr>
          <w:t>Постановлением Конституционного Суда РФ </w:t>
        </w:r>
      </w:hyperlink>
      <w:r w:rsidRPr="000F1FE7">
        <w:rPr>
          <w:color w:val="333333"/>
          <w:sz w:val="28"/>
          <w:szCs w:val="28"/>
          <w:shd w:val="clear" w:color="auto" w:fill="FFFFFF"/>
        </w:rPr>
        <w:t xml:space="preserve">от 03.10.2024 № 43-П   признаны </w:t>
      </w:r>
      <w:r w:rsidRPr="000F1FE7">
        <w:rPr>
          <w:color w:val="000000"/>
          <w:sz w:val="28"/>
          <w:szCs w:val="28"/>
          <w:shd w:val="clear" w:color="auto" w:fill="FFFFFF"/>
        </w:rPr>
        <w:t>не соответствующими Конституции РФ  пункт 2 части 1 статьи 24.5, часть 5 статьи 28.2, пункт 4 части 1 статьи 29.4 и части 1 и 2 статьи 29.9 КоАП РФ, поскольку в случае выявления судьей при рассмотрении дела об административном правонарушении по существу отсутствия в протоколе об административном правонарушении подписи составившего его должностного</w:t>
      </w:r>
      <w:proofErr w:type="gramEnd"/>
      <w:r w:rsidRPr="000F1FE7">
        <w:rPr>
          <w:color w:val="000000"/>
          <w:sz w:val="28"/>
          <w:szCs w:val="28"/>
          <w:shd w:val="clear" w:color="auto" w:fill="FFFFFF"/>
        </w:rPr>
        <w:t xml:space="preserve"> лица, данные законоположения на основании одного этого факта обязывают судью прекратить производство по делу за отсутствием состава административного правонарушения.</w:t>
      </w:r>
    </w:p>
    <w:p w:rsidR="00E56D5B" w:rsidRPr="000F1FE7" w:rsidRDefault="00E56D5B" w:rsidP="00E56D5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0F1FE7">
        <w:rPr>
          <w:color w:val="000000"/>
          <w:sz w:val="28"/>
          <w:szCs w:val="28"/>
          <w:shd w:val="clear" w:color="auto" w:fill="FFFFFF"/>
        </w:rPr>
        <w:t>Конституционным судом указано, что Федеральному законодателю надлежит внести в КоАП РФ необходимые изменения, предусматривающие в случае выявления отсутствия в протоколе об административном правонарушении подписи составившего его должностного лица предоставление судье, рассматривающему дело об административном правонарушении по существу, процессуальных полномочий, направленных на устранение указанного недостатка такого протокола.</w:t>
      </w:r>
    </w:p>
    <w:p w:rsidR="00E56D5B" w:rsidRPr="000F1FE7" w:rsidRDefault="00E56D5B" w:rsidP="00E56D5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0F1FE7">
        <w:rPr>
          <w:color w:val="000000"/>
          <w:sz w:val="28"/>
          <w:szCs w:val="28"/>
          <w:shd w:val="clear" w:color="auto" w:fill="FFFFFF"/>
        </w:rPr>
        <w:t>Впредь до внесения в КоАП РФ изменений, судья, выявивший при рассмотрении дела об административном правонарушении по существу отсутствие в протоколе об административном правонарушении подписи составившего его должностного лица, вызывает в судебное заседание такое должностное лицо в целях подтверждения составления им соответствующего протокола и дальнейшего рассмотрения дела.</w:t>
      </w:r>
    </w:p>
    <w:bookmarkEnd w:id="0"/>
    <w:p w:rsidR="00A713A1" w:rsidRPr="000F1FE7" w:rsidRDefault="00A713A1" w:rsidP="00E56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713A1" w:rsidRPr="000F1FE7" w:rsidSect="00BE7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56D5B"/>
    <w:rsid w:val="000F1FE7"/>
    <w:rsid w:val="00666DD3"/>
    <w:rsid w:val="00A713A1"/>
    <w:rsid w:val="00BE78FB"/>
    <w:rsid w:val="00E5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8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56D5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56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5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torage.consultant.ru/site20/202407/09/ks_090724-36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250</Words>
  <Characters>1430</Characters>
  <Application>Microsoft Office Word</Application>
  <DocSecurity>0</DocSecurity>
  <Lines>11</Lines>
  <Paragraphs>3</Paragraphs>
  <ScaleCrop>false</ScaleCrop>
  <Company>Microsoft</Company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kgs7</cp:lastModifiedBy>
  <cp:revision>5</cp:revision>
  <dcterms:created xsi:type="dcterms:W3CDTF">2024-11-29T14:26:00Z</dcterms:created>
  <dcterms:modified xsi:type="dcterms:W3CDTF">2024-12-23T07:45:00Z</dcterms:modified>
</cp:coreProperties>
</file>